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490" w:type="dxa"/>
        <w:tblInd w:w="108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ayout w:type="fixed"/>
        <w:tblLook w:val="01E0" w:firstRow="1" w:lastRow="1" w:firstColumn="1" w:lastColumn="1" w:noHBand="0" w:noVBand="0"/>
      </w:tblPr>
      <w:tblGrid>
        <w:gridCol w:w="5529"/>
        <w:gridCol w:w="425"/>
        <w:gridCol w:w="4536"/>
      </w:tblGrid>
      <w:tr w:rsidR="00D05897" w:rsidRPr="00B93475" w:rsidTr="00B93475">
        <w:trPr>
          <w:trHeight w:val="2703"/>
        </w:trPr>
        <w:tc>
          <w:tcPr>
            <w:tcW w:w="5529" w:type="dxa"/>
          </w:tcPr>
          <w:p w:rsidR="00D05897" w:rsidRPr="00B93475" w:rsidRDefault="00754ECD" w:rsidP="009446F2">
            <w:pPr>
              <w:jc w:val="center"/>
              <w:rPr>
                <w:rFonts w:ascii="Calibri" w:hAnsi="Calibri" w:cs="Calibri"/>
                <w:sz w:val="22"/>
                <w:szCs w:val="22"/>
                <w:lang w:val="en-US"/>
              </w:rPr>
            </w:pPr>
            <w:bookmarkStart w:id="0" w:name="_GoBack"/>
            <w:bookmarkEnd w:id="0"/>
            <w:r w:rsidRPr="006B4F61">
              <w:rPr>
                <w:rFonts w:ascii="Calibri" w:hAnsi="Calibri" w:cs="Calibri"/>
                <w:noProof/>
                <w:sz w:val="22"/>
                <w:szCs w:val="22"/>
              </w:rPr>
              <w:drawing>
                <wp:inline distT="0" distB="0" distL="0" distR="0">
                  <wp:extent cx="409575" cy="409575"/>
                  <wp:effectExtent l="0" t="0" r="9525" b="9525"/>
                  <wp:docPr id="1" name="Picture 1" descr="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ED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09575" cy="409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05897" w:rsidRPr="00B93475" w:rsidRDefault="00D05897" w:rsidP="009446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475">
              <w:rPr>
                <w:rFonts w:ascii="Calibri" w:hAnsi="Calibri" w:cs="Calibri"/>
                <w:sz w:val="22"/>
                <w:szCs w:val="22"/>
              </w:rPr>
              <w:t>ΕΛΛΗΝΙΚΗ ΔΗΜΟΚΡΑΤΙΑ</w:t>
            </w:r>
          </w:p>
          <w:p w:rsidR="00D05897" w:rsidRPr="00B93475" w:rsidRDefault="00D05897" w:rsidP="009446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ΥΠΟΥΡΓΕΙΟ ΠΑΙΔΕΙΑΣ, ΕΡΕΥΝΑΣ </w:t>
            </w:r>
            <w:r w:rsidRPr="00B93475">
              <w:rPr>
                <w:rFonts w:ascii="Calibri" w:hAnsi="Calibri" w:cs="Calibri"/>
                <w:sz w:val="22"/>
                <w:szCs w:val="22"/>
              </w:rPr>
              <w:t>ΚΑΙ ΘΡΗΣΚΕΥΜΑΤΩΝ</w:t>
            </w:r>
          </w:p>
          <w:p w:rsidR="00D05897" w:rsidRPr="00B93475" w:rsidRDefault="00D05897" w:rsidP="009446F2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475">
              <w:rPr>
                <w:rFonts w:ascii="Calibri" w:hAnsi="Calibri" w:cs="Calibri"/>
                <w:sz w:val="22"/>
                <w:szCs w:val="22"/>
              </w:rPr>
              <w:t>----</w:t>
            </w:r>
          </w:p>
          <w:p w:rsidR="00D05897" w:rsidRPr="00B93475" w:rsidRDefault="00D05897" w:rsidP="003C3D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475">
              <w:rPr>
                <w:rFonts w:ascii="Calibri" w:hAnsi="Calibri" w:cs="Calibri"/>
                <w:sz w:val="22"/>
                <w:szCs w:val="22"/>
              </w:rPr>
              <w:t>ΠΕΡ/ΚΗ Δ/ΝΣΗ Π/ΘΜΙΑΣ ΚΑΙ Δ/ΘΜΙΑΣ ΕΚΠ/ΣΗΣ ΚΡΗΤΗΣ</w:t>
            </w:r>
          </w:p>
          <w:p w:rsidR="00D05897" w:rsidRPr="00B93475" w:rsidRDefault="00D05897" w:rsidP="003C3D76">
            <w:pPr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 w:rsidRPr="00B93475">
              <w:rPr>
                <w:rFonts w:ascii="Calibri" w:hAnsi="Calibri" w:cs="Calibri"/>
                <w:sz w:val="22"/>
                <w:szCs w:val="22"/>
              </w:rPr>
              <w:t>Δ/ΝΣΗ Δ/ΘΜΙΑΣ ΕΚΠ/ΣΗΣ ΗΡΑΚΛΕΙΟΥ</w:t>
            </w:r>
          </w:p>
          <w:p w:rsidR="00D05897" w:rsidRPr="00B93475" w:rsidRDefault="00D05897" w:rsidP="003C3D76">
            <w:pPr>
              <w:jc w:val="center"/>
              <w:rPr>
                <w:rFonts w:ascii="Calibri" w:hAnsi="Calibri" w:cs="Calibri"/>
                <w:sz w:val="22"/>
                <w:szCs w:val="22"/>
              </w:rPr>
            </w:pPr>
            <w:r w:rsidRPr="00B93475">
              <w:rPr>
                <w:rFonts w:ascii="Calibri" w:hAnsi="Calibri" w:cs="Calibri"/>
                <w:sz w:val="22"/>
                <w:szCs w:val="22"/>
              </w:rPr>
              <w:t>1</w:t>
            </w:r>
            <w:r w:rsidRPr="00B93475">
              <w:rPr>
                <w:rFonts w:ascii="Calibri" w:hAnsi="Calibri" w:cs="Calibri"/>
                <w:sz w:val="22"/>
                <w:szCs w:val="22"/>
                <w:lang w:val="en-US"/>
              </w:rPr>
              <w:t>o</w:t>
            </w:r>
            <w:r w:rsidRPr="00B93475">
              <w:rPr>
                <w:rFonts w:ascii="Calibri" w:hAnsi="Calibri" w:cs="Calibri"/>
                <w:sz w:val="22"/>
                <w:szCs w:val="22"/>
              </w:rPr>
              <w:t xml:space="preserve"> &amp; 2</w:t>
            </w:r>
            <w:r w:rsidRPr="00B93475">
              <w:rPr>
                <w:rFonts w:ascii="Calibri" w:hAnsi="Calibri" w:cs="Calibri"/>
                <w:sz w:val="22"/>
                <w:szCs w:val="22"/>
                <w:lang w:val="en-US"/>
              </w:rPr>
              <w:t>o</w:t>
            </w:r>
            <w:r w:rsidRPr="00B93475">
              <w:rPr>
                <w:rFonts w:ascii="Calibri" w:hAnsi="Calibri" w:cs="Calibri"/>
                <w:sz w:val="22"/>
                <w:szCs w:val="22"/>
              </w:rPr>
              <w:t xml:space="preserve"> ΕΡΓΑΣΤΗΡΙΑΚ</w:t>
            </w:r>
            <w:r w:rsidRPr="00B93475">
              <w:rPr>
                <w:rFonts w:ascii="Calibri" w:hAnsi="Calibri" w:cs="Calibri"/>
                <w:sz w:val="22"/>
                <w:szCs w:val="22"/>
                <w:lang w:val="en-US"/>
              </w:rPr>
              <w:t>O</w:t>
            </w:r>
            <w:r w:rsidRPr="00B93475">
              <w:rPr>
                <w:rFonts w:ascii="Calibri" w:hAnsi="Calibri" w:cs="Calibri"/>
                <w:sz w:val="22"/>
                <w:szCs w:val="22"/>
              </w:rPr>
              <w:t xml:space="preserve">  ΚΕΝΤΡ</w:t>
            </w:r>
            <w:r w:rsidRPr="00B93475">
              <w:rPr>
                <w:rFonts w:ascii="Calibri" w:hAnsi="Calibri" w:cs="Calibri"/>
                <w:sz w:val="22"/>
                <w:szCs w:val="22"/>
                <w:lang w:val="en-US"/>
              </w:rPr>
              <w:t>O</w:t>
            </w:r>
            <w:r w:rsidRPr="00B93475">
              <w:rPr>
                <w:rFonts w:ascii="Calibri" w:hAnsi="Calibri" w:cs="Calibri"/>
                <w:sz w:val="22"/>
                <w:szCs w:val="22"/>
              </w:rPr>
              <w:t xml:space="preserve">  ΦΥΣΙΚΩΝ  ΕΠΙΣΤΗΜΩΝ ΗΡΑΚΛΕΙΟΥ  </w:t>
            </w:r>
          </w:p>
        </w:tc>
        <w:tc>
          <w:tcPr>
            <w:tcW w:w="425" w:type="dxa"/>
          </w:tcPr>
          <w:p w:rsidR="00D05897" w:rsidRPr="00B93475" w:rsidRDefault="00D05897" w:rsidP="009446F2">
            <w:pPr>
              <w:ind w:firstLine="2592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</w:tcPr>
          <w:p w:rsidR="00D05897" w:rsidRPr="00B93475" w:rsidRDefault="00D05897" w:rsidP="009446F2">
            <w:pPr>
              <w:ind w:firstLine="2592"/>
              <w:rPr>
                <w:rFonts w:ascii="Calibri" w:hAnsi="Calibri" w:cs="Calibri"/>
                <w:sz w:val="22"/>
                <w:szCs w:val="22"/>
              </w:rPr>
            </w:pPr>
          </w:p>
          <w:p w:rsidR="00D05897" w:rsidRPr="00B93475" w:rsidRDefault="00D05897" w:rsidP="009446F2">
            <w:pPr>
              <w:rPr>
                <w:rFonts w:ascii="Calibri" w:hAnsi="Calibri" w:cs="Calibri"/>
                <w:b/>
                <w:sz w:val="22"/>
                <w:szCs w:val="22"/>
              </w:rPr>
            </w:pPr>
            <w:r w:rsidRPr="00B93475">
              <w:rPr>
                <w:rFonts w:ascii="Calibri" w:hAnsi="Calibri" w:cs="Calibri"/>
                <w:b/>
                <w:sz w:val="22"/>
                <w:szCs w:val="22"/>
              </w:rPr>
              <w:t xml:space="preserve">Ηράκλειο, 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07/10/2015</w:t>
            </w:r>
          </w:p>
          <w:p w:rsidR="00D05897" w:rsidRPr="00B93475" w:rsidRDefault="00D05897" w:rsidP="009446F2">
            <w:pPr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D05897" w:rsidRPr="00775AFE" w:rsidRDefault="00D05897" w:rsidP="009446F2">
            <w:pPr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B93475">
              <w:rPr>
                <w:rFonts w:ascii="Calibri" w:hAnsi="Calibri" w:cs="Calibri"/>
                <w:b/>
                <w:sz w:val="22"/>
                <w:szCs w:val="22"/>
              </w:rPr>
              <w:t xml:space="preserve">Αρ. Πρωτ.: </w:t>
            </w: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16080</w:t>
            </w:r>
          </w:p>
          <w:p w:rsidR="00D05897" w:rsidRPr="00B93475" w:rsidRDefault="00D05897" w:rsidP="009446F2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05897" w:rsidRPr="00B93475" w:rsidRDefault="00D05897" w:rsidP="009446F2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05897" w:rsidRPr="00B93475" w:rsidRDefault="00D05897" w:rsidP="009446F2">
            <w:pPr>
              <w:tabs>
                <w:tab w:val="left" w:pos="1020"/>
              </w:tabs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D05897" w:rsidRPr="00B93475" w:rsidTr="00B93475">
        <w:trPr>
          <w:trHeight w:val="1854"/>
        </w:trPr>
        <w:tc>
          <w:tcPr>
            <w:tcW w:w="5529" w:type="dxa"/>
          </w:tcPr>
          <w:p w:rsidR="00D05897" w:rsidRPr="00B93475" w:rsidRDefault="00D05897" w:rsidP="003C3D76">
            <w:pPr>
              <w:tabs>
                <w:tab w:val="left" w:pos="1260"/>
                <w:tab w:val="left" w:pos="1440"/>
              </w:tabs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B93475">
              <w:rPr>
                <w:rFonts w:ascii="Calibri" w:hAnsi="Calibri" w:cs="Calibri"/>
                <w:b/>
                <w:sz w:val="22"/>
                <w:szCs w:val="22"/>
                <w:u w:val="single"/>
              </w:rPr>
              <w:t>1ο  ΕΚΦΕ ΗΡΑΚΛΕΙΟΥ</w:t>
            </w:r>
          </w:p>
          <w:p w:rsidR="00D05897" w:rsidRPr="00B93475" w:rsidRDefault="00D05897" w:rsidP="003C3D76">
            <w:pPr>
              <w:tabs>
                <w:tab w:val="left" w:pos="1260"/>
                <w:tab w:val="left" w:pos="1440"/>
              </w:tabs>
              <w:rPr>
                <w:rFonts w:ascii="Calibri" w:hAnsi="Calibri" w:cs="Calibri"/>
                <w:sz w:val="22"/>
                <w:szCs w:val="22"/>
              </w:rPr>
            </w:pPr>
            <w:r w:rsidRPr="00B93475">
              <w:rPr>
                <w:rFonts w:ascii="Calibri" w:hAnsi="Calibri" w:cs="Calibri"/>
                <w:sz w:val="22"/>
                <w:szCs w:val="22"/>
              </w:rPr>
              <w:t xml:space="preserve">Ταχ. Δ/νση   </w:t>
            </w:r>
            <w:r w:rsidRPr="00B93475">
              <w:rPr>
                <w:rFonts w:ascii="Calibri" w:hAnsi="Calibri" w:cs="Calibri"/>
                <w:sz w:val="22"/>
                <w:szCs w:val="22"/>
              </w:rPr>
              <w:tab/>
              <w:t>:</w:t>
            </w:r>
            <w:r w:rsidRPr="00B93475">
              <w:rPr>
                <w:rFonts w:ascii="Calibri" w:hAnsi="Calibri" w:cs="Calibri"/>
                <w:sz w:val="22"/>
                <w:szCs w:val="22"/>
              </w:rPr>
              <w:tab/>
              <w:t>Πιτσουλάκη 24, 71307, Ηράκλειο</w:t>
            </w:r>
          </w:p>
          <w:p w:rsidR="00D05897" w:rsidRPr="00B93475" w:rsidRDefault="00D05897" w:rsidP="003C3D76">
            <w:pPr>
              <w:tabs>
                <w:tab w:val="left" w:pos="1260"/>
                <w:tab w:val="left" w:pos="1440"/>
              </w:tabs>
              <w:rPr>
                <w:rFonts w:ascii="Calibri" w:hAnsi="Calibri" w:cs="Calibri"/>
                <w:sz w:val="22"/>
                <w:szCs w:val="22"/>
              </w:rPr>
            </w:pPr>
            <w:r w:rsidRPr="00B93475">
              <w:rPr>
                <w:rFonts w:ascii="Calibri" w:hAnsi="Calibri" w:cs="Calibri"/>
                <w:sz w:val="22"/>
                <w:szCs w:val="22"/>
              </w:rPr>
              <w:t xml:space="preserve">Πληροφορίες </w:t>
            </w:r>
            <w:r w:rsidRPr="00B93475">
              <w:rPr>
                <w:rFonts w:ascii="Calibri" w:hAnsi="Calibri" w:cs="Calibri"/>
                <w:sz w:val="22"/>
                <w:szCs w:val="22"/>
              </w:rPr>
              <w:tab/>
              <w:t xml:space="preserve">:  </w:t>
            </w:r>
            <w:r w:rsidRPr="00B93475">
              <w:rPr>
                <w:rFonts w:ascii="Calibri" w:hAnsi="Calibri" w:cs="Calibri"/>
                <w:sz w:val="22"/>
                <w:szCs w:val="22"/>
              </w:rPr>
              <w:tab/>
              <w:t>Ελευθερία Φανουράκη</w:t>
            </w:r>
          </w:p>
          <w:p w:rsidR="003F7A91" w:rsidRDefault="003F7A91" w:rsidP="003C3D76">
            <w:pPr>
              <w:tabs>
                <w:tab w:val="left" w:pos="1260"/>
                <w:tab w:val="left" w:pos="1440"/>
              </w:tabs>
              <w:rPr>
                <w:rFonts w:ascii="Calibri" w:hAnsi="Calibri" w:cs="Calibri"/>
                <w:sz w:val="22"/>
                <w:szCs w:val="22"/>
                <w:lang w:val="en-US"/>
              </w:rPr>
            </w:pPr>
            <w:r w:rsidRPr="00E64A5D">
              <w:rPr>
                <w:rFonts w:ascii="Calibri" w:hAnsi="Calibri" w:cs="Calibri"/>
                <w:sz w:val="22"/>
                <w:szCs w:val="22"/>
              </w:rPr>
              <w:t>Τηλ</w:t>
            </w:r>
            <w:r w:rsidRPr="003F7A91">
              <w:rPr>
                <w:rFonts w:ascii="Calibri" w:hAnsi="Calibri" w:cs="Calibri"/>
                <w:sz w:val="22"/>
                <w:szCs w:val="22"/>
              </w:rPr>
              <w:t xml:space="preserve">./ </w:t>
            </w:r>
            <w:r w:rsidRPr="00F00DF2">
              <w:rPr>
                <w:rFonts w:ascii="Calibri" w:hAnsi="Calibri" w:cs="Calibri"/>
                <w:sz w:val="22"/>
                <w:szCs w:val="22"/>
                <w:lang w:val="en-GB"/>
              </w:rPr>
              <w:t>Fax</w:t>
            </w:r>
            <w:r w:rsidRPr="003F7A91">
              <w:rPr>
                <w:rFonts w:ascii="Calibri" w:hAnsi="Calibri" w:cs="Calibri"/>
                <w:sz w:val="22"/>
                <w:szCs w:val="22"/>
              </w:rPr>
              <w:t xml:space="preserve">      </w:t>
            </w:r>
            <w:r w:rsidRPr="00F00DF2">
              <w:rPr>
                <w:rFonts w:ascii="Calibri" w:hAnsi="Calibri" w:cs="Calibri"/>
                <w:sz w:val="22"/>
                <w:szCs w:val="22"/>
                <w:lang w:val="en-GB"/>
              </w:rPr>
              <w:t> </w:t>
            </w:r>
            <w:r w:rsidRPr="003F7A91">
              <w:rPr>
                <w:rFonts w:ascii="Calibri" w:hAnsi="Calibri" w:cs="Calibri"/>
                <w:sz w:val="22"/>
                <w:szCs w:val="22"/>
              </w:rPr>
              <w:t xml:space="preserve">   :</w:t>
            </w:r>
            <w:r w:rsidRPr="003F7A91">
              <w:rPr>
                <w:rFonts w:ascii="Calibri" w:hAnsi="Calibri" w:cs="Calibri"/>
                <w:sz w:val="22"/>
                <w:szCs w:val="22"/>
              </w:rPr>
              <w:tab/>
              <w:t>2810327256/2810360253</w:t>
            </w:r>
          </w:p>
          <w:p w:rsidR="00D05897" w:rsidRPr="003F7A91" w:rsidRDefault="00D05897" w:rsidP="003C3D76">
            <w:pPr>
              <w:tabs>
                <w:tab w:val="left" w:pos="1260"/>
                <w:tab w:val="left" w:pos="1440"/>
              </w:tabs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3F7A91">
              <w:rPr>
                <w:rFonts w:ascii="Calibri" w:hAnsi="Calibri" w:cs="Calibri"/>
                <w:sz w:val="22"/>
                <w:szCs w:val="22"/>
                <w:lang w:val="it-IT"/>
              </w:rPr>
              <w:t xml:space="preserve">E-mail            </w:t>
            </w:r>
            <w:r w:rsidRPr="003F7A91">
              <w:rPr>
                <w:rFonts w:ascii="Calibri" w:hAnsi="Calibri" w:cs="Calibri"/>
                <w:sz w:val="22"/>
                <w:szCs w:val="22"/>
                <w:lang w:val="it-IT"/>
              </w:rPr>
              <w:tab/>
              <w:t xml:space="preserve">:  </w:t>
            </w:r>
            <w:r w:rsidRPr="003F7A91">
              <w:rPr>
                <w:rFonts w:ascii="Calibri" w:hAnsi="Calibri" w:cs="Calibri"/>
                <w:sz w:val="22"/>
                <w:szCs w:val="22"/>
                <w:lang w:val="it-IT"/>
              </w:rPr>
              <w:tab/>
            </w:r>
            <w:hyperlink r:id="rId6" w:history="1">
              <w:r w:rsidRPr="003F7A91">
                <w:rPr>
                  <w:rFonts w:ascii="Calibri" w:hAnsi="Calibri" w:cs="Calibri"/>
                  <w:sz w:val="22"/>
                  <w:szCs w:val="22"/>
                  <w:lang w:val="it-IT"/>
                </w:rPr>
                <w:t>mail@1ekfe.ira.sch.gr</w:t>
              </w:r>
            </w:hyperlink>
          </w:p>
          <w:p w:rsidR="00D05897" w:rsidRPr="00B93475" w:rsidRDefault="00D05897" w:rsidP="003C3D76">
            <w:pPr>
              <w:tabs>
                <w:tab w:val="left" w:pos="1260"/>
                <w:tab w:val="left" w:pos="1440"/>
              </w:tabs>
              <w:rPr>
                <w:rFonts w:ascii="Calibri" w:hAnsi="Calibri" w:cs="Calibri"/>
                <w:sz w:val="22"/>
                <w:szCs w:val="22"/>
              </w:rPr>
            </w:pPr>
            <w:r w:rsidRPr="00B93475">
              <w:rPr>
                <w:rFonts w:ascii="Calibri" w:hAnsi="Calibri" w:cs="Calibri"/>
                <w:sz w:val="22"/>
                <w:szCs w:val="22"/>
              </w:rPr>
              <w:t xml:space="preserve">Ιστοσελίδα    </w:t>
            </w:r>
            <w:r w:rsidRPr="00B93475">
              <w:rPr>
                <w:rFonts w:ascii="Calibri" w:hAnsi="Calibri" w:cs="Calibri"/>
                <w:sz w:val="22"/>
                <w:szCs w:val="22"/>
              </w:rPr>
              <w:tab/>
              <w:t xml:space="preserve">:  </w:t>
            </w:r>
            <w:r w:rsidRPr="00B93475">
              <w:rPr>
                <w:rFonts w:ascii="Calibri" w:hAnsi="Calibri" w:cs="Calibri"/>
                <w:sz w:val="22"/>
                <w:szCs w:val="22"/>
              </w:rPr>
              <w:tab/>
              <w:t xml:space="preserve">http://1ekfe.ira.sch.gr </w:t>
            </w:r>
          </w:p>
        </w:tc>
        <w:tc>
          <w:tcPr>
            <w:tcW w:w="425" w:type="dxa"/>
            <w:vMerge w:val="restart"/>
          </w:tcPr>
          <w:p w:rsidR="00D05897" w:rsidRPr="00B93475" w:rsidRDefault="00D05897" w:rsidP="009446F2">
            <w:pPr>
              <w:ind w:firstLine="2592"/>
              <w:jc w:val="right"/>
              <w:rPr>
                <w:rFonts w:ascii="Calibri" w:hAnsi="Calibri" w:cs="Calibri"/>
                <w:sz w:val="22"/>
                <w:szCs w:val="22"/>
              </w:rPr>
            </w:pPr>
            <w:r w:rsidRPr="00B93475">
              <w:rPr>
                <w:rFonts w:ascii="Calibri" w:hAnsi="Calibri" w:cs="Calibri"/>
                <w:sz w:val="22"/>
                <w:szCs w:val="22"/>
              </w:rPr>
              <w:t xml:space="preserve">                             </w:t>
            </w:r>
          </w:p>
        </w:tc>
        <w:tc>
          <w:tcPr>
            <w:tcW w:w="4536" w:type="dxa"/>
            <w:vMerge w:val="restart"/>
          </w:tcPr>
          <w:p w:rsidR="00D05897" w:rsidRPr="00B93475" w:rsidRDefault="00D05897" w:rsidP="009446F2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B93475">
              <w:rPr>
                <w:rFonts w:ascii="Calibri" w:hAnsi="Calibri" w:cs="Calibri"/>
                <w:b/>
                <w:sz w:val="22"/>
                <w:szCs w:val="22"/>
                <w:u w:val="single"/>
              </w:rPr>
              <w:t xml:space="preserve">ΠΡΟΣ: </w:t>
            </w:r>
          </w:p>
          <w:p w:rsidR="00D05897" w:rsidRPr="00B93475" w:rsidRDefault="00D05897" w:rsidP="003C3D76">
            <w:pPr>
              <w:numPr>
                <w:ilvl w:val="0"/>
                <w:numId w:val="3"/>
              </w:numPr>
              <w:ind w:left="317" w:hanging="284"/>
              <w:rPr>
                <w:rFonts w:ascii="Calibri" w:hAnsi="Calibri" w:cs="Calibri"/>
                <w:sz w:val="22"/>
                <w:szCs w:val="22"/>
              </w:rPr>
            </w:pPr>
            <w:r w:rsidRPr="00B93475">
              <w:rPr>
                <w:rFonts w:ascii="Calibri" w:hAnsi="Calibri" w:cs="Calibri"/>
                <w:sz w:val="22"/>
                <w:szCs w:val="22"/>
              </w:rPr>
              <w:t xml:space="preserve"> ΓΕΛ &amp; ΕΠΑΛ αρμοδιότητας 1ου και 2ου ΕΚΦΕ Ηρακλείου</w:t>
            </w:r>
          </w:p>
          <w:p w:rsidR="00D05897" w:rsidRPr="00B93475" w:rsidRDefault="00D05897" w:rsidP="009446F2">
            <w:pPr>
              <w:rPr>
                <w:rFonts w:ascii="Calibri" w:hAnsi="Calibri" w:cs="Calibri"/>
                <w:sz w:val="22"/>
                <w:szCs w:val="22"/>
              </w:rPr>
            </w:pPr>
          </w:p>
          <w:p w:rsidR="00D05897" w:rsidRPr="00B93475" w:rsidRDefault="00D05897" w:rsidP="009446F2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  <w:r w:rsidRPr="00B93475">
              <w:rPr>
                <w:rFonts w:ascii="Calibri" w:hAnsi="Calibri" w:cs="Calibri"/>
                <w:b/>
                <w:sz w:val="22"/>
                <w:szCs w:val="22"/>
                <w:u w:val="single"/>
              </w:rPr>
              <w:t>ΚΟΙΝ:</w:t>
            </w:r>
          </w:p>
          <w:p w:rsidR="00D05897" w:rsidRPr="00B93475" w:rsidRDefault="00D05897" w:rsidP="003C3D76">
            <w:pPr>
              <w:numPr>
                <w:ilvl w:val="0"/>
                <w:numId w:val="2"/>
              </w:numPr>
              <w:ind w:left="317" w:hanging="284"/>
              <w:rPr>
                <w:rFonts w:ascii="Calibri" w:hAnsi="Calibri" w:cs="Calibri"/>
                <w:sz w:val="22"/>
                <w:szCs w:val="22"/>
              </w:rPr>
            </w:pPr>
            <w:r w:rsidRPr="00B93475">
              <w:rPr>
                <w:rFonts w:ascii="Calibri" w:hAnsi="Calibri" w:cs="Calibri"/>
                <w:sz w:val="22"/>
                <w:szCs w:val="22"/>
              </w:rPr>
              <w:t>Δ/νση Δ/θμιας Εκπ/σης Ν. Ηρακλείου</w:t>
            </w:r>
          </w:p>
          <w:p w:rsidR="00D05897" w:rsidRPr="00B93475" w:rsidRDefault="00D05897" w:rsidP="003C3D76">
            <w:pPr>
              <w:ind w:left="317" w:hanging="284"/>
              <w:rPr>
                <w:rFonts w:ascii="Calibri" w:hAnsi="Calibri" w:cs="Calibri"/>
                <w:sz w:val="22"/>
                <w:szCs w:val="22"/>
              </w:rPr>
            </w:pPr>
          </w:p>
          <w:p w:rsidR="00D05897" w:rsidRPr="00B93475" w:rsidRDefault="00D05897" w:rsidP="003C3D76">
            <w:pPr>
              <w:numPr>
                <w:ilvl w:val="0"/>
                <w:numId w:val="2"/>
              </w:numPr>
              <w:ind w:left="317" w:hanging="284"/>
              <w:rPr>
                <w:rFonts w:ascii="Calibri" w:hAnsi="Calibri" w:cs="Calibri"/>
                <w:sz w:val="22"/>
                <w:szCs w:val="22"/>
              </w:rPr>
            </w:pPr>
            <w:r w:rsidRPr="00B93475">
              <w:rPr>
                <w:rFonts w:ascii="Calibri" w:hAnsi="Calibri" w:cs="Calibri"/>
                <w:sz w:val="22"/>
                <w:szCs w:val="22"/>
              </w:rPr>
              <w:t>Περιφ/κή Δ/νση Εκπ/σης Κρήτης</w:t>
            </w:r>
          </w:p>
          <w:p w:rsidR="00D05897" w:rsidRPr="00B93475" w:rsidRDefault="00D05897" w:rsidP="003C3D76">
            <w:pPr>
              <w:ind w:left="317" w:hanging="284"/>
              <w:rPr>
                <w:rFonts w:ascii="Calibri" w:hAnsi="Calibri" w:cs="Calibri"/>
                <w:sz w:val="22"/>
                <w:szCs w:val="22"/>
              </w:rPr>
            </w:pPr>
          </w:p>
          <w:p w:rsidR="00D05897" w:rsidRPr="00B93475" w:rsidRDefault="00D05897" w:rsidP="003C3D76">
            <w:pPr>
              <w:numPr>
                <w:ilvl w:val="0"/>
                <w:numId w:val="2"/>
              </w:numPr>
              <w:ind w:left="317" w:hanging="284"/>
              <w:rPr>
                <w:rFonts w:ascii="Calibri" w:hAnsi="Calibri" w:cs="Calibri"/>
                <w:sz w:val="22"/>
                <w:szCs w:val="22"/>
              </w:rPr>
            </w:pPr>
            <w:r w:rsidRPr="00B93475">
              <w:rPr>
                <w:rFonts w:ascii="Calibri" w:hAnsi="Calibri" w:cs="Calibri"/>
                <w:sz w:val="22"/>
                <w:szCs w:val="22"/>
              </w:rPr>
              <w:t>Προϊστάμενο Επιστημονικής &amp; Παιδαγωγικής Καθοδήγησης Δ/θμιας Εκπ/σης Κρήτης</w:t>
            </w:r>
          </w:p>
          <w:p w:rsidR="00D05897" w:rsidRPr="00B93475" w:rsidRDefault="00D05897" w:rsidP="003C3D76">
            <w:pPr>
              <w:ind w:left="317" w:hanging="284"/>
              <w:rPr>
                <w:rFonts w:ascii="Calibri" w:hAnsi="Calibri" w:cs="Calibri"/>
                <w:sz w:val="22"/>
                <w:szCs w:val="22"/>
              </w:rPr>
            </w:pPr>
          </w:p>
          <w:p w:rsidR="00D05897" w:rsidRPr="00B93475" w:rsidRDefault="00D05897" w:rsidP="003C3D76">
            <w:pPr>
              <w:numPr>
                <w:ilvl w:val="0"/>
                <w:numId w:val="2"/>
              </w:numPr>
              <w:ind w:left="317" w:hanging="284"/>
              <w:rPr>
                <w:rFonts w:ascii="Calibri" w:hAnsi="Calibri" w:cs="Calibri"/>
                <w:b/>
                <w:sz w:val="22"/>
                <w:szCs w:val="22"/>
              </w:rPr>
            </w:pPr>
            <w:r w:rsidRPr="00B93475">
              <w:rPr>
                <w:rFonts w:ascii="Calibri" w:hAnsi="Calibri" w:cs="Calibri"/>
                <w:sz w:val="22"/>
                <w:szCs w:val="22"/>
              </w:rPr>
              <w:t>Γραφείο Σχολικών Συμβούλων ΠΕ04</w:t>
            </w:r>
          </w:p>
        </w:tc>
      </w:tr>
      <w:tr w:rsidR="00D05897" w:rsidRPr="00B93475" w:rsidTr="00B93475">
        <w:trPr>
          <w:trHeight w:val="1747"/>
        </w:trPr>
        <w:tc>
          <w:tcPr>
            <w:tcW w:w="5529" w:type="dxa"/>
          </w:tcPr>
          <w:p w:rsidR="00D05897" w:rsidRPr="00B93475" w:rsidRDefault="00D05897" w:rsidP="003C3D76">
            <w:pPr>
              <w:tabs>
                <w:tab w:val="left" w:pos="1260"/>
                <w:tab w:val="left" w:pos="1440"/>
              </w:tabs>
              <w:rPr>
                <w:rFonts w:ascii="Calibri" w:hAnsi="Calibri" w:cs="Calibri"/>
                <w:b/>
                <w:sz w:val="22"/>
                <w:szCs w:val="22"/>
              </w:rPr>
            </w:pPr>
            <w:r w:rsidRPr="00B9347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Pr="00B93475">
              <w:rPr>
                <w:rFonts w:ascii="Calibri" w:hAnsi="Calibri" w:cs="Calibri"/>
                <w:b/>
                <w:sz w:val="22"/>
                <w:szCs w:val="22"/>
                <w:u w:val="single"/>
              </w:rPr>
              <w:t>2ο  ΕΚΦΕ ΗΡΑΚΛΕΙΟΥ</w:t>
            </w:r>
          </w:p>
          <w:p w:rsidR="00D05897" w:rsidRPr="00B93475" w:rsidRDefault="00D05897" w:rsidP="003C3D76">
            <w:pPr>
              <w:tabs>
                <w:tab w:val="left" w:pos="1260"/>
                <w:tab w:val="left" w:pos="1440"/>
              </w:tabs>
              <w:rPr>
                <w:rFonts w:ascii="Calibri" w:hAnsi="Calibri" w:cs="Calibri"/>
                <w:sz w:val="22"/>
                <w:szCs w:val="22"/>
              </w:rPr>
            </w:pPr>
            <w:r w:rsidRPr="00B93475">
              <w:rPr>
                <w:rFonts w:ascii="Calibri" w:hAnsi="Calibri" w:cs="Calibri"/>
                <w:sz w:val="22"/>
                <w:szCs w:val="22"/>
              </w:rPr>
              <w:t xml:space="preserve">Ταχ. Δ/νση   </w:t>
            </w:r>
            <w:r w:rsidRPr="00B93475">
              <w:rPr>
                <w:rFonts w:ascii="Calibri" w:hAnsi="Calibri" w:cs="Calibri"/>
                <w:sz w:val="22"/>
                <w:szCs w:val="22"/>
              </w:rPr>
              <w:tab/>
              <w:t>:</w:t>
            </w:r>
            <w:r w:rsidRPr="00B93475">
              <w:rPr>
                <w:rFonts w:ascii="Calibri" w:hAnsi="Calibri" w:cs="Calibri"/>
                <w:sz w:val="22"/>
                <w:szCs w:val="22"/>
              </w:rPr>
              <w:tab/>
              <w:t xml:space="preserve">Μάχης Κρήτης 52, 71303 Ηράκλειο                                      </w:t>
            </w:r>
          </w:p>
          <w:p w:rsidR="00D05897" w:rsidRPr="00B93475" w:rsidRDefault="00D05897" w:rsidP="003C3D76">
            <w:pPr>
              <w:tabs>
                <w:tab w:val="left" w:pos="1260"/>
                <w:tab w:val="left" w:pos="1440"/>
              </w:tabs>
              <w:rPr>
                <w:rFonts w:ascii="Calibri" w:hAnsi="Calibri" w:cs="Calibri"/>
                <w:sz w:val="22"/>
                <w:szCs w:val="22"/>
              </w:rPr>
            </w:pPr>
            <w:r w:rsidRPr="00B93475">
              <w:rPr>
                <w:rFonts w:ascii="Calibri" w:hAnsi="Calibri" w:cs="Calibri"/>
                <w:sz w:val="22"/>
                <w:szCs w:val="22"/>
              </w:rPr>
              <w:t xml:space="preserve">Πληροφορίες </w:t>
            </w:r>
            <w:r w:rsidRPr="00B93475">
              <w:rPr>
                <w:rFonts w:ascii="Calibri" w:hAnsi="Calibri" w:cs="Calibri"/>
                <w:sz w:val="22"/>
                <w:szCs w:val="22"/>
              </w:rPr>
              <w:tab/>
              <w:t>:  Βασίλης Γαργανουράκης</w:t>
            </w:r>
          </w:p>
          <w:p w:rsidR="00D05897" w:rsidRPr="00B93475" w:rsidRDefault="00D05897" w:rsidP="003C3D76">
            <w:pPr>
              <w:tabs>
                <w:tab w:val="left" w:pos="1260"/>
                <w:tab w:val="left" w:pos="1440"/>
              </w:tabs>
              <w:rPr>
                <w:rFonts w:ascii="Calibri" w:hAnsi="Calibri" w:cs="Calibri"/>
                <w:sz w:val="22"/>
                <w:szCs w:val="22"/>
              </w:rPr>
            </w:pPr>
            <w:r w:rsidRPr="00B93475">
              <w:rPr>
                <w:rFonts w:ascii="Calibri" w:hAnsi="Calibri" w:cs="Calibri"/>
                <w:sz w:val="22"/>
                <w:szCs w:val="22"/>
              </w:rPr>
              <w:t xml:space="preserve">Τηλ. -Fax      </w:t>
            </w:r>
            <w:r w:rsidRPr="00B93475">
              <w:rPr>
                <w:rFonts w:ascii="Calibri" w:hAnsi="Calibri" w:cs="Calibri"/>
                <w:sz w:val="22"/>
                <w:szCs w:val="22"/>
              </w:rPr>
              <w:tab/>
              <w:t xml:space="preserve">:  </w:t>
            </w:r>
            <w:r w:rsidRPr="00B93475">
              <w:rPr>
                <w:rFonts w:ascii="Calibri" w:hAnsi="Calibri" w:cs="Calibri"/>
                <w:sz w:val="22"/>
                <w:szCs w:val="22"/>
              </w:rPr>
              <w:tab/>
              <w:t>2810370508</w:t>
            </w:r>
          </w:p>
          <w:p w:rsidR="00D05897" w:rsidRPr="003F7A91" w:rsidRDefault="00D05897" w:rsidP="003C3D76">
            <w:pPr>
              <w:tabs>
                <w:tab w:val="left" w:pos="1260"/>
                <w:tab w:val="left" w:pos="1440"/>
              </w:tabs>
              <w:rPr>
                <w:rFonts w:ascii="Calibri" w:hAnsi="Calibri" w:cs="Calibri"/>
                <w:sz w:val="22"/>
                <w:szCs w:val="22"/>
                <w:lang w:val="it-IT"/>
              </w:rPr>
            </w:pPr>
            <w:r w:rsidRPr="003F7A91">
              <w:rPr>
                <w:rFonts w:ascii="Calibri" w:hAnsi="Calibri" w:cs="Calibri"/>
                <w:sz w:val="22"/>
                <w:szCs w:val="22"/>
                <w:lang w:val="it-IT"/>
              </w:rPr>
              <w:t xml:space="preserve">E-mail            </w:t>
            </w:r>
            <w:r w:rsidRPr="003F7A91">
              <w:rPr>
                <w:rFonts w:ascii="Calibri" w:hAnsi="Calibri" w:cs="Calibri"/>
                <w:sz w:val="22"/>
                <w:szCs w:val="22"/>
                <w:lang w:val="it-IT"/>
              </w:rPr>
              <w:tab/>
              <w:t xml:space="preserve">:  </w:t>
            </w:r>
            <w:r w:rsidRPr="003F7A91">
              <w:rPr>
                <w:rFonts w:ascii="Calibri" w:hAnsi="Calibri" w:cs="Calibri"/>
                <w:sz w:val="22"/>
                <w:szCs w:val="22"/>
                <w:lang w:val="it-IT"/>
              </w:rPr>
              <w:tab/>
            </w:r>
            <w:hyperlink r:id="rId7" w:history="1">
              <w:r w:rsidRPr="003F7A91">
                <w:rPr>
                  <w:rFonts w:ascii="Calibri" w:hAnsi="Calibri" w:cs="Calibri"/>
                  <w:sz w:val="22"/>
                  <w:szCs w:val="22"/>
                  <w:lang w:val="it-IT"/>
                </w:rPr>
                <w:t>mail@2ekfe.ira.sch.gr</w:t>
              </w:r>
            </w:hyperlink>
          </w:p>
          <w:p w:rsidR="00D05897" w:rsidRPr="00B93475" w:rsidRDefault="00D05897" w:rsidP="003C3D76">
            <w:pPr>
              <w:tabs>
                <w:tab w:val="left" w:pos="1260"/>
                <w:tab w:val="left" w:pos="1440"/>
              </w:tabs>
              <w:rPr>
                <w:rFonts w:ascii="Calibri" w:hAnsi="Calibri" w:cs="Calibri"/>
                <w:sz w:val="22"/>
                <w:szCs w:val="22"/>
                <w:u w:val="single"/>
              </w:rPr>
            </w:pPr>
            <w:r w:rsidRPr="00B93475">
              <w:rPr>
                <w:rFonts w:ascii="Calibri" w:hAnsi="Calibri" w:cs="Calibri"/>
                <w:sz w:val="22"/>
                <w:szCs w:val="22"/>
              </w:rPr>
              <w:t xml:space="preserve">Ιστοσελίδα    </w:t>
            </w:r>
            <w:r w:rsidRPr="00B93475">
              <w:rPr>
                <w:rFonts w:ascii="Calibri" w:hAnsi="Calibri" w:cs="Calibri"/>
                <w:sz w:val="22"/>
                <w:szCs w:val="22"/>
              </w:rPr>
              <w:tab/>
              <w:t xml:space="preserve">:  </w:t>
            </w:r>
            <w:r w:rsidRPr="00B93475">
              <w:rPr>
                <w:rFonts w:ascii="Calibri" w:hAnsi="Calibri" w:cs="Calibri"/>
                <w:sz w:val="22"/>
                <w:szCs w:val="22"/>
              </w:rPr>
              <w:tab/>
              <w:t xml:space="preserve">http://2ekfe.ira.sch.gr                                                                </w:t>
            </w:r>
          </w:p>
        </w:tc>
        <w:tc>
          <w:tcPr>
            <w:tcW w:w="425" w:type="dxa"/>
            <w:vMerge/>
          </w:tcPr>
          <w:p w:rsidR="00D05897" w:rsidRPr="00B93475" w:rsidRDefault="00D05897" w:rsidP="009446F2">
            <w:pPr>
              <w:ind w:firstLine="2592"/>
              <w:jc w:val="right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4536" w:type="dxa"/>
            <w:vMerge/>
          </w:tcPr>
          <w:p w:rsidR="00D05897" w:rsidRPr="00B93475" w:rsidRDefault="00D05897" w:rsidP="009446F2">
            <w:pPr>
              <w:rPr>
                <w:rFonts w:ascii="Calibri" w:hAnsi="Calibri" w:cs="Calibri"/>
                <w:b/>
                <w:sz w:val="22"/>
                <w:szCs w:val="22"/>
                <w:u w:val="single"/>
              </w:rPr>
            </w:pPr>
          </w:p>
        </w:tc>
      </w:tr>
    </w:tbl>
    <w:p w:rsidR="00D05897" w:rsidRPr="00B93475" w:rsidRDefault="00D05897" w:rsidP="00A755F8">
      <w:pPr>
        <w:tabs>
          <w:tab w:val="left" w:pos="180"/>
          <w:tab w:val="left" w:pos="1260"/>
        </w:tabs>
        <w:rPr>
          <w:rFonts w:ascii="Calibri" w:hAnsi="Calibri" w:cs="Calibri"/>
          <w:b/>
          <w:sz w:val="22"/>
          <w:szCs w:val="22"/>
        </w:rPr>
      </w:pPr>
    </w:p>
    <w:p w:rsidR="00D05897" w:rsidRPr="00B93475" w:rsidRDefault="00D05897" w:rsidP="00A755F8">
      <w:pPr>
        <w:tabs>
          <w:tab w:val="left" w:pos="180"/>
          <w:tab w:val="left" w:pos="1260"/>
        </w:tabs>
        <w:rPr>
          <w:rFonts w:ascii="Calibri" w:hAnsi="Calibri" w:cs="Calibri"/>
          <w:b/>
          <w:sz w:val="22"/>
          <w:szCs w:val="22"/>
        </w:rPr>
      </w:pPr>
    </w:p>
    <w:p w:rsidR="00D05897" w:rsidRPr="00B93475" w:rsidRDefault="00D05897" w:rsidP="009F15DC">
      <w:pPr>
        <w:pStyle w:val="NormalWeb"/>
        <w:spacing w:before="0" w:after="0" w:line="276" w:lineRule="auto"/>
        <w:ind w:left="709" w:right="141" w:hanging="709"/>
        <w:jc w:val="both"/>
        <w:rPr>
          <w:rFonts w:ascii="Calibri" w:hAnsi="Calibri"/>
          <w:b/>
          <w:sz w:val="22"/>
          <w:szCs w:val="22"/>
        </w:rPr>
      </w:pPr>
      <w:r w:rsidRPr="00B93475">
        <w:rPr>
          <w:rFonts w:ascii="Calibri" w:hAnsi="Calibri"/>
          <w:b/>
          <w:sz w:val="22"/>
          <w:szCs w:val="22"/>
        </w:rPr>
        <w:t xml:space="preserve">ΘΕΜΑ: </w:t>
      </w:r>
      <w:r>
        <w:rPr>
          <w:rFonts w:ascii="Calibri" w:hAnsi="Calibri"/>
          <w:b/>
          <w:sz w:val="22"/>
          <w:szCs w:val="22"/>
        </w:rPr>
        <w:t xml:space="preserve">Προκήρυξη τοπικού διαγωνισμού </w:t>
      </w:r>
      <w:r>
        <w:rPr>
          <w:rFonts w:ascii="Calibri" w:hAnsi="Calibri"/>
          <w:b/>
          <w:sz w:val="22"/>
          <w:szCs w:val="22"/>
          <w:lang w:val="en-US"/>
        </w:rPr>
        <w:t>EUSO</w:t>
      </w:r>
      <w:r>
        <w:rPr>
          <w:rFonts w:ascii="Calibri" w:hAnsi="Calibri"/>
          <w:b/>
          <w:sz w:val="22"/>
          <w:szCs w:val="22"/>
        </w:rPr>
        <w:t xml:space="preserve"> 2016</w:t>
      </w:r>
      <w:r w:rsidRPr="0085297E">
        <w:rPr>
          <w:rFonts w:ascii="Calibri" w:hAnsi="Calibri"/>
          <w:b/>
          <w:sz w:val="22"/>
          <w:szCs w:val="22"/>
        </w:rPr>
        <w:t xml:space="preserve"> </w:t>
      </w:r>
      <w:r>
        <w:rPr>
          <w:rFonts w:ascii="Calibri" w:hAnsi="Calibri"/>
          <w:b/>
          <w:sz w:val="22"/>
          <w:szCs w:val="22"/>
        </w:rPr>
        <w:t>για τα σχολεία Ν. Ηρακλείου (αρμοδιότητας 1</w:t>
      </w:r>
      <w:r w:rsidRPr="0085297E">
        <w:rPr>
          <w:rFonts w:ascii="Calibri" w:hAnsi="Calibri"/>
          <w:b/>
          <w:sz w:val="22"/>
          <w:szCs w:val="22"/>
          <w:vertAlign w:val="superscript"/>
        </w:rPr>
        <w:t>ου</w:t>
      </w:r>
      <w:r>
        <w:rPr>
          <w:rFonts w:ascii="Calibri" w:hAnsi="Calibri"/>
          <w:b/>
          <w:sz w:val="22"/>
          <w:szCs w:val="22"/>
        </w:rPr>
        <w:t xml:space="preserve"> και 2</w:t>
      </w:r>
      <w:r w:rsidRPr="0085297E">
        <w:rPr>
          <w:rFonts w:ascii="Calibri" w:hAnsi="Calibri"/>
          <w:b/>
          <w:sz w:val="22"/>
          <w:szCs w:val="22"/>
          <w:vertAlign w:val="superscript"/>
        </w:rPr>
        <w:t>ου</w:t>
      </w:r>
      <w:r>
        <w:rPr>
          <w:rFonts w:ascii="Calibri" w:hAnsi="Calibri"/>
          <w:b/>
          <w:sz w:val="22"/>
          <w:szCs w:val="22"/>
        </w:rPr>
        <w:t xml:space="preserve"> ΕΚΦΕ Ηρακλείου)</w:t>
      </w:r>
      <w:r w:rsidRPr="00B93475">
        <w:rPr>
          <w:rFonts w:ascii="Calibri" w:hAnsi="Calibri"/>
          <w:b/>
          <w:sz w:val="22"/>
          <w:szCs w:val="22"/>
        </w:rPr>
        <w:t>.</w:t>
      </w:r>
    </w:p>
    <w:p w:rsidR="00D05897" w:rsidRPr="00B93475" w:rsidRDefault="00D05897" w:rsidP="009F15DC">
      <w:pPr>
        <w:pStyle w:val="NormalWeb"/>
        <w:spacing w:before="0" w:after="0" w:line="276" w:lineRule="auto"/>
        <w:ind w:left="142" w:right="141" w:hanging="142"/>
        <w:jc w:val="both"/>
        <w:rPr>
          <w:rFonts w:ascii="Calibri" w:hAnsi="Calibri" w:cs="Arial"/>
          <w:sz w:val="22"/>
          <w:szCs w:val="22"/>
        </w:rPr>
      </w:pPr>
    </w:p>
    <w:p w:rsidR="00D05897" w:rsidRDefault="00D05897" w:rsidP="00E95A74">
      <w:pPr>
        <w:spacing w:line="276" w:lineRule="auto"/>
        <w:jc w:val="both"/>
        <w:rPr>
          <w:rFonts w:ascii="Calibri" w:hAnsi="Calibri"/>
          <w:sz w:val="22"/>
          <w:szCs w:val="22"/>
        </w:rPr>
      </w:pPr>
      <w:r w:rsidRPr="00B93475">
        <w:rPr>
          <w:rFonts w:ascii="Calibri" w:hAnsi="Calibri"/>
          <w:sz w:val="22"/>
          <w:szCs w:val="22"/>
        </w:rPr>
        <w:t xml:space="preserve">ΣΧΕΤ :    1. </w:t>
      </w:r>
      <w:hyperlink r:id="rId8" w:history="1">
        <w:r w:rsidRPr="00775AFE">
          <w:rPr>
            <w:rStyle w:val="Hyperlink"/>
            <w:rFonts w:ascii="Calibri" w:hAnsi="Calibri"/>
            <w:sz w:val="22"/>
            <w:szCs w:val="22"/>
          </w:rPr>
          <w:t>ΥΠΕΘ 157069/Δ2/06-10-2015</w:t>
        </w:r>
      </w:hyperlink>
    </w:p>
    <w:p w:rsidR="00D05897" w:rsidRDefault="00D05897" w:rsidP="00E95A74">
      <w:pPr>
        <w:spacing w:line="276" w:lineRule="auto"/>
        <w:ind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2. </w:t>
      </w:r>
      <w:hyperlink r:id="rId9" w:history="1">
        <w:r w:rsidRPr="00775AFE">
          <w:rPr>
            <w:rStyle w:val="Hyperlink"/>
            <w:rFonts w:ascii="Calibri" w:hAnsi="Calibri"/>
            <w:sz w:val="22"/>
            <w:szCs w:val="22"/>
          </w:rPr>
          <w:t>ΥΠΕΘ 157286/Δ2/07-10-2015</w:t>
        </w:r>
      </w:hyperlink>
    </w:p>
    <w:p w:rsidR="00D05897" w:rsidRDefault="00D05897" w:rsidP="00E95A74">
      <w:pPr>
        <w:spacing w:line="276" w:lineRule="auto"/>
        <w:ind w:firstLine="72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3. </w:t>
      </w:r>
      <w:hyperlink r:id="rId10" w:history="1">
        <w:r w:rsidRPr="00775AFE">
          <w:rPr>
            <w:rStyle w:val="Hyperlink"/>
            <w:rFonts w:ascii="Calibri" w:hAnsi="Calibri"/>
            <w:sz w:val="22"/>
            <w:szCs w:val="22"/>
          </w:rPr>
          <w:t>ΠΑΝΕΚΦΕ 454/01-09-2015</w:t>
        </w:r>
      </w:hyperlink>
    </w:p>
    <w:p w:rsidR="00D05897" w:rsidRPr="00E95A74" w:rsidRDefault="00D05897" w:rsidP="00E95A74">
      <w:pPr>
        <w:spacing w:line="276" w:lineRule="auto"/>
        <w:ind w:firstLine="720"/>
        <w:jc w:val="both"/>
        <w:rPr>
          <w:rStyle w:val="Hyperlink"/>
          <w:rFonts w:ascii="Calibri" w:hAnsi="Calibri"/>
          <w:color w:val="auto"/>
          <w:sz w:val="22"/>
          <w:szCs w:val="22"/>
          <w:u w:val="none"/>
        </w:rPr>
      </w:pPr>
    </w:p>
    <w:p w:rsidR="00D05897" w:rsidRPr="00B93475" w:rsidRDefault="00D05897" w:rsidP="009F15DC">
      <w:pPr>
        <w:tabs>
          <w:tab w:val="left" w:pos="180"/>
          <w:tab w:val="left" w:pos="1260"/>
        </w:tabs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D05897" w:rsidRPr="00B93475" w:rsidRDefault="00754ECD" w:rsidP="009F15DC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7620</wp:posOffset>
            </wp:positionV>
            <wp:extent cx="1371600" cy="1524635"/>
            <wp:effectExtent l="0" t="0" r="0" b="0"/>
            <wp:wrapSquare wrapText="bothSides"/>
            <wp:docPr id="2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191" b="1027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71600" cy="15246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D05897">
        <w:rPr>
          <w:rFonts w:ascii="Calibri" w:hAnsi="Calibri"/>
          <w:sz w:val="22"/>
          <w:szCs w:val="22"/>
        </w:rPr>
        <w:t>Η</w:t>
      </w:r>
      <w:r w:rsidR="00D05897" w:rsidRPr="00B93475">
        <w:rPr>
          <w:rFonts w:ascii="Calibri" w:hAnsi="Calibri"/>
          <w:sz w:val="22"/>
          <w:szCs w:val="22"/>
        </w:rPr>
        <w:t xml:space="preserve"> Πανελλήνια Ένωση Υπευθύνων Εργαστηριακών Κέντρων Φυσικών Επιστημών (ΠΑΝΕΚΦΕ) προκηρ</w:t>
      </w:r>
      <w:r w:rsidR="00D05897">
        <w:rPr>
          <w:rFonts w:ascii="Calibri" w:hAnsi="Calibri"/>
          <w:sz w:val="22"/>
          <w:szCs w:val="22"/>
        </w:rPr>
        <w:t xml:space="preserve">ύσσει </w:t>
      </w:r>
      <w:r w:rsidR="00D05897" w:rsidRPr="00B93475">
        <w:rPr>
          <w:rFonts w:ascii="Calibri" w:hAnsi="Calibri"/>
          <w:sz w:val="22"/>
          <w:szCs w:val="22"/>
        </w:rPr>
        <w:t xml:space="preserve">και φέτος υπό την αιγίδα του Υ.ΠΑΙ.Θ. τον «Πανελλήνιο Μαθητικό Διαγωνισμό για την επιλογή </w:t>
      </w:r>
      <w:r w:rsidR="00D05897">
        <w:rPr>
          <w:rFonts w:ascii="Calibri" w:hAnsi="Calibri"/>
          <w:sz w:val="22"/>
          <w:szCs w:val="22"/>
        </w:rPr>
        <w:t xml:space="preserve">των δύο </w:t>
      </w:r>
      <w:r w:rsidR="00D05897" w:rsidRPr="00B93475">
        <w:rPr>
          <w:rFonts w:ascii="Calibri" w:hAnsi="Calibri"/>
          <w:sz w:val="22"/>
          <w:szCs w:val="22"/>
        </w:rPr>
        <w:t>ομάδων μαθ</w:t>
      </w:r>
      <w:r w:rsidR="00D05897">
        <w:rPr>
          <w:rFonts w:ascii="Calibri" w:hAnsi="Calibri"/>
          <w:sz w:val="22"/>
          <w:szCs w:val="22"/>
        </w:rPr>
        <w:t>ητών που θα συμμετέχουν στην 14</w:t>
      </w:r>
      <w:r w:rsidR="00D05897" w:rsidRPr="00B93475">
        <w:rPr>
          <w:rFonts w:ascii="Calibri" w:hAnsi="Calibri"/>
          <w:sz w:val="22"/>
          <w:szCs w:val="22"/>
        </w:rPr>
        <w:t>η Ευρωπαϊκή Ολυμπιάδα Επιστημών</w:t>
      </w:r>
      <w:r w:rsidR="00D05897">
        <w:rPr>
          <w:rFonts w:ascii="Calibri" w:hAnsi="Calibri"/>
          <w:sz w:val="22"/>
          <w:szCs w:val="22"/>
        </w:rPr>
        <w:t xml:space="preserve"> </w:t>
      </w:r>
      <w:r w:rsidR="00D05897" w:rsidRPr="00B93475">
        <w:rPr>
          <w:rFonts w:ascii="Calibri" w:hAnsi="Calibri"/>
          <w:sz w:val="22"/>
          <w:szCs w:val="22"/>
        </w:rPr>
        <w:t>-</w:t>
      </w:r>
      <w:r w:rsidR="00D05897">
        <w:rPr>
          <w:rFonts w:ascii="Calibri" w:hAnsi="Calibri"/>
          <w:sz w:val="22"/>
          <w:szCs w:val="22"/>
        </w:rPr>
        <w:t xml:space="preserve"> </w:t>
      </w:r>
      <w:r w:rsidR="00D05897" w:rsidRPr="00B93475">
        <w:rPr>
          <w:rFonts w:ascii="Calibri" w:hAnsi="Calibri"/>
          <w:sz w:val="22"/>
          <w:szCs w:val="22"/>
        </w:rPr>
        <w:t>EUSO 201</w:t>
      </w:r>
      <w:r w:rsidR="00D05897">
        <w:rPr>
          <w:rFonts w:ascii="Calibri" w:hAnsi="Calibri"/>
          <w:sz w:val="22"/>
          <w:szCs w:val="22"/>
        </w:rPr>
        <w:t>6</w:t>
      </w:r>
      <w:r w:rsidR="00D05897" w:rsidRPr="00B93475">
        <w:rPr>
          <w:rFonts w:ascii="Calibri" w:hAnsi="Calibri"/>
          <w:sz w:val="22"/>
          <w:szCs w:val="22"/>
        </w:rPr>
        <w:t xml:space="preserve">», </w:t>
      </w:r>
      <w:r w:rsidR="00D05897" w:rsidRPr="00775AFE">
        <w:rPr>
          <w:rFonts w:ascii="Calibri" w:hAnsi="Calibri"/>
          <w:sz w:val="22"/>
          <w:szCs w:val="22"/>
        </w:rPr>
        <w:t>η οποία θα πραγματοποιηθεί στο Tartu της Εσθονίας, 7 - 14 Μ</w:t>
      </w:r>
      <w:r w:rsidR="00D05897">
        <w:rPr>
          <w:rFonts w:ascii="Calibri" w:hAnsi="Calibri"/>
          <w:sz w:val="22"/>
          <w:szCs w:val="22"/>
        </w:rPr>
        <w:t>αΐου 2016 (</w:t>
      </w:r>
      <w:hyperlink r:id="rId12" w:history="1">
        <w:r w:rsidR="00D05897" w:rsidRPr="00775AFE">
          <w:rPr>
            <w:rStyle w:val="Hyperlink"/>
            <w:rFonts w:ascii="Calibri" w:hAnsi="Calibri"/>
            <w:sz w:val="22"/>
            <w:szCs w:val="22"/>
          </w:rPr>
          <w:t>http://euso2016.ee/</w:t>
        </w:r>
      </w:hyperlink>
      <w:r w:rsidR="00D05897">
        <w:rPr>
          <w:rFonts w:ascii="Calibri" w:hAnsi="Calibri"/>
          <w:sz w:val="22"/>
          <w:szCs w:val="22"/>
        </w:rPr>
        <w:t>)</w:t>
      </w:r>
      <w:r w:rsidR="00D05897" w:rsidRPr="00B93475">
        <w:rPr>
          <w:rFonts w:ascii="Calibri" w:hAnsi="Calibri"/>
          <w:sz w:val="22"/>
          <w:szCs w:val="22"/>
        </w:rPr>
        <w:t>. Η Πανελλήνια φάση του Διαγωνισμού για τ</w:t>
      </w:r>
      <w:r w:rsidR="00D05897">
        <w:rPr>
          <w:rFonts w:ascii="Calibri" w:hAnsi="Calibri"/>
          <w:sz w:val="22"/>
          <w:szCs w:val="22"/>
        </w:rPr>
        <w:t xml:space="preserve">α σχολεία της </w:t>
      </w:r>
      <w:r w:rsidR="00D05897" w:rsidRPr="00B93475">
        <w:rPr>
          <w:rFonts w:ascii="Calibri" w:hAnsi="Calibri"/>
          <w:sz w:val="22"/>
          <w:szCs w:val="22"/>
        </w:rPr>
        <w:t>Νότια</w:t>
      </w:r>
      <w:r w:rsidR="00D05897">
        <w:rPr>
          <w:rFonts w:ascii="Calibri" w:hAnsi="Calibri"/>
          <w:sz w:val="22"/>
          <w:szCs w:val="22"/>
        </w:rPr>
        <w:t>ς</w:t>
      </w:r>
      <w:r w:rsidR="00D05897" w:rsidRPr="00B93475">
        <w:rPr>
          <w:rFonts w:ascii="Calibri" w:hAnsi="Calibri"/>
          <w:sz w:val="22"/>
          <w:szCs w:val="22"/>
        </w:rPr>
        <w:t xml:space="preserve"> </w:t>
      </w:r>
      <w:r w:rsidR="00D05897">
        <w:rPr>
          <w:rFonts w:ascii="Calibri" w:hAnsi="Calibri"/>
          <w:sz w:val="22"/>
          <w:szCs w:val="22"/>
        </w:rPr>
        <w:t xml:space="preserve">και Βόρειας </w:t>
      </w:r>
      <w:r w:rsidR="00D05897" w:rsidRPr="00B93475">
        <w:rPr>
          <w:rFonts w:ascii="Calibri" w:hAnsi="Calibri"/>
          <w:sz w:val="22"/>
          <w:szCs w:val="22"/>
        </w:rPr>
        <w:t>Ελλάδα</w:t>
      </w:r>
      <w:r w:rsidR="00D05897">
        <w:rPr>
          <w:rFonts w:ascii="Calibri" w:hAnsi="Calibri"/>
          <w:sz w:val="22"/>
          <w:szCs w:val="22"/>
        </w:rPr>
        <w:t>ς</w:t>
      </w:r>
      <w:r w:rsidR="00D05897" w:rsidRPr="00B93475">
        <w:rPr>
          <w:rFonts w:ascii="Calibri" w:hAnsi="Calibri"/>
          <w:sz w:val="22"/>
          <w:szCs w:val="22"/>
        </w:rPr>
        <w:t xml:space="preserve"> θα διεξαχθ</w:t>
      </w:r>
      <w:r w:rsidR="00D05897">
        <w:rPr>
          <w:rFonts w:ascii="Calibri" w:hAnsi="Calibri"/>
          <w:sz w:val="22"/>
          <w:szCs w:val="22"/>
        </w:rPr>
        <w:t xml:space="preserve">ούν </w:t>
      </w:r>
      <w:r w:rsidR="00D05897" w:rsidRPr="00B93475">
        <w:rPr>
          <w:rFonts w:ascii="Calibri" w:hAnsi="Calibri"/>
          <w:sz w:val="22"/>
          <w:szCs w:val="22"/>
        </w:rPr>
        <w:t xml:space="preserve">στο ΕΚΦΕ </w:t>
      </w:r>
      <w:r w:rsidR="00D05897">
        <w:rPr>
          <w:rFonts w:ascii="Calibri" w:hAnsi="Calibri"/>
          <w:sz w:val="22"/>
          <w:szCs w:val="22"/>
        </w:rPr>
        <w:t xml:space="preserve">Αιγάλεω και ΕΚΦΕ </w:t>
      </w:r>
      <w:r w:rsidR="00D05897" w:rsidRPr="000F2D3A">
        <w:rPr>
          <w:rFonts w:ascii="Calibri" w:hAnsi="Calibri"/>
          <w:sz w:val="22"/>
          <w:szCs w:val="22"/>
        </w:rPr>
        <w:t>Τούμπα</w:t>
      </w:r>
      <w:r w:rsidR="00D05897">
        <w:rPr>
          <w:rFonts w:ascii="Calibri" w:hAnsi="Calibri"/>
          <w:sz w:val="22"/>
          <w:szCs w:val="22"/>
        </w:rPr>
        <w:t xml:space="preserve">ς </w:t>
      </w:r>
      <w:r w:rsidR="00D05897" w:rsidRPr="000F2D3A">
        <w:rPr>
          <w:rFonts w:ascii="Calibri" w:hAnsi="Calibri"/>
          <w:sz w:val="22"/>
          <w:szCs w:val="22"/>
        </w:rPr>
        <w:t>Θεσσαλονίκη</w:t>
      </w:r>
      <w:r w:rsidR="00D05897">
        <w:rPr>
          <w:rFonts w:ascii="Calibri" w:hAnsi="Calibri"/>
          <w:sz w:val="22"/>
          <w:szCs w:val="22"/>
        </w:rPr>
        <w:t>ς αντίστοιχα</w:t>
      </w:r>
      <w:r w:rsidR="00D05897" w:rsidRPr="000F2D3A">
        <w:rPr>
          <w:rFonts w:ascii="Calibri" w:hAnsi="Calibri"/>
          <w:sz w:val="22"/>
          <w:szCs w:val="22"/>
        </w:rPr>
        <w:t>,</w:t>
      </w:r>
      <w:r w:rsidR="00D05897" w:rsidRPr="00B93475">
        <w:rPr>
          <w:rFonts w:ascii="Calibri" w:hAnsi="Calibri"/>
          <w:sz w:val="22"/>
          <w:szCs w:val="22"/>
        </w:rPr>
        <w:t xml:space="preserve"> στις </w:t>
      </w:r>
      <w:r w:rsidR="00D05897">
        <w:rPr>
          <w:rFonts w:ascii="Calibri" w:hAnsi="Calibri"/>
          <w:sz w:val="22"/>
          <w:szCs w:val="22"/>
        </w:rPr>
        <w:t>23 Ιανουαρίου 2015</w:t>
      </w:r>
      <w:r w:rsidR="00D05897" w:rsidRPr="00B93475">
        <w:rPr>
          <w:rFonts w:ascii="Calibri" w:hAnsi="Calibri"/>
          <w:sz w:val="22"/>
          <w:szCs w:val="22"/>
        </w:rPr>
        <w:t>.</w:t>
      </w:r>
    </w:p>
    <w:p w:rsidR="00D05897" w:rsidRDefault="00D05897" w:rsidP="009F15DC">
      <w:pPr>
        <w:spacing w:line="276" w:lineRule="auto"/>
        <w:jc w:val="both"/>
        <w:rPr>
          <w:rFonts w:ascii="Calibri" w:hAnsi="Calibri"/>
          <w:b/>
          <w:sz w:val="22"/>
          <w:szCs w:val="22"/>
        </w:rPr>
      </w:pPr>
    </w:p>
    <w:p w:rsidR="00D05897" w:rsidRDefault="00D05897" w:rsidP="009F15DC">
      <w:pPr>
        <w:spacing w:line="276" w:lineRule="auto"/>
        <w:jc w:val="both"/>
        <w:rPr>
          <w:rFonts w:ascii="Calibri" w:hAnsi="Calibri" w:cs="Arial"/>
          <w:b/>
          <w:bCs/>
          <w:iCs/>
          <w:sz w:val="22"/>
          <w:szCs w:val="22"/>
        </w:rPr>
      </w:pPr>
      <w:r w:rsidRPr="000F2D3A">
        <w:rPr>
          <w:rFonts w:ascii="Calibri" w:hAnsi="Calibri"/>
          <w:sz w:val="22"/>
          <w:szCs w:val="22"/>
        </w:rPr>
        <w:t>Στο πλαίσιο των τοπικών διαγωνισμών, το 1</w:t>
      </w:r>
      <w:r w:rsidRPr="000F2D3A">
        <w:rPr>
          <w:rFonts w:ascii="Calibri" w:hAnsi="Calibri"/>
          <w:sz w:val="22"/>
          <w:szCs w:val="22"/>
          <w:vertAlign w:val="superscript"/>
        </w:rPr>
        <w:t>ο</w:t>
      </w:r>
      <w:r w:rsidRPr="000F2D3A">
        <w:rPr>
          <w:rFonts w:ascii="Calibri" w:hAnsi="Calibri"/>
          <w:sz w:val="22"/>
          <w:szCs w:val="22"/>
        </w:rPr>
        <w:t xml:space="preserve"> και 2</w:t>
      </w:r>
      <w:r w:rsidRPr="000F2D3A">
        <w:rPr>
          <w:rFonts w:ascii="Calibri" w:hAnsi="Calibri"/>
          <w:sz w:val="22"/>
          <w:szCs w:val="22"/>
          <w:vertAlign w:val="superscript"/>
        </w:rPr>
        <w:t>ο</w:t>
      </w:r>
      <w:r w:rsidRPr="000F2D3A">
        <w:rPr>
          <w:rFonts w:ascii="Calibri" w:hAnsi="Calibri"/>
          <w:sz w:val="22"/>
          <w:szCs w:val="22"/>
        </w:rPr>
        <w:t xml:space="preserve">  ΕΚΦΕ Ηρακλείου </w:t>
      </w:r>
      <w:r>
        <w:rPr>
          <w:rFonts w:ascii="Calibri" w:hAnsi="Calibri"/>
          <w:sz w:val="22"/>
          <w:szCs w:val="22"/>
        </w:rPr>
        <w:t>δι</w:t>
      </w:r>
      <w:r w:rsidRPr="000F2D3A">
        <w:rPr>
          <w:rFonts w:ascii="Calibri" w:hAnsi="Calibri"/>
          <w:sz w:val="22"/>
          <w:szCs w:val="22"/>
        </w:rPr>
        <w:t xml:space="preserve">οργανώνουν τον Τοπικό Διαγωνισμό </w:t>
      </w:r>
      <w:r w:rsidRPr="000F2D3A">
        <w:rPr>
          <w:rFonts w:ascii="Calibri" w:hAnsi="Calibri" w:cs="Arial"/>
          <w:bCs/>
          <w:sz w:val="22"/>
          <w:szCs w:val="22"/>
        </w:rPr>
        <w:t xml:space="preserve">για τα σχολεία αρμοδιότητας </w:t>
      </w:r>
      <w:r>
        <w:rPr>
          <w:rFonts w:ascii="Calibri" w:hAnsi="Calibri" w:cs="Arial"/>
          <w:bCs/>
          <w:sz w:val="22"/>
          <w:szCs w:val="22"/>
        </w:rPr>
        <w:t>τους,</w:t>
      </w:r>
      <w:r w:rsidRPr="000F2D3A">
        <w:rPr>
          <w:rFonts w:ascii="Calibri" w:hAnsi="Calibri" w:cs="Arial"/>
          <w:bCs/>
          <w:sz w:val="22"/>
          <w:szCs w:val="22"/>
        </w:rPr>
        <w:t xml:space="preserve"> </w:t>
      </w:r>
      <w:r w:rsidRPr="00B93475">
        <w:rPr>
          <w:rFonts w:ascii="Calibri" w:hAnsi="Calibri"/>
          <w:b/>
          <w:sz w:val="22"/>
          <w:szCs w:val="22"/>
        </w:rPr>
        <w:t xml:space="preserve">που θα διεξαχθεί το Σάββατο </w:t>
      </w:r>
      <w:r>
        <w:rPr>
          <w:rFonts w:ascii="Calibri" w:hAnsi="Calibri"/>
          <w:b/>
          <w:sz w:val="22"/>
          <w:szCs w:val="22"/>
        </w:rPr>
        <w:t>5</w:t>
      </w:r>
      <w:r w:rsidRPr="00B93475">
        <w:rPr>
          <w:rFonts w:ascii="Calibri" w:hAnsi="Calibri"/>
          <w:b/>
          <w:sz w:val="22"/>
          <w:szCs w:val="22"/>
        </w:rPr>
        <w:t xml:space="preserve"> Δεκεμβρίου 201</w:t>
      </w:r>
      <w:r>
        <w:rPr>
          <w:rFonts w:ascii="Calibri" w:hAnsi="Calibri"/>
          <w:b/>
          <w:sz w:val="22"/>
          <w:szCs w:val="22"/>
        </w:rPr>
        <w:t>5</w:t>
      </w:r>
      <w:r w:rsidRPr="00B93475">
        <w:rPr>
          <w:rFonts w:ascii="Calibri" w:hAnsi="Calibri"/>
          <w:b/>
          <w:sz w:val="22"/>
          <w:szCs w:val="22"/>
        </w:rPr>
        <w:t xml:space="preserve"> </w:t>
      </w:r>
      <w:r w:rsidRPr="00B93475">
        <w:rPr>
          <w:rFonts w:ascii="Calibri" w:hAnsi="Calibri" w:cs="Arial"/>
          <w:b/>
          <w:bCs/>
          <w:sz w:val="22"/>
          <w:szCs w:val="22"/>
        </w:rPr>
        <w:t xml:space="preserve">και ώρα 16:00, </w:t>
      </w:r>
      <w:r>
        <w:rPr>
          <w:rFonts w:ascii="Calibri" w:hAnsi="Calibri"/>
          <w:b/>
          <w:sz w:val="22"/>
          <w:szCs w:val="22"/>
        </w:rPr>
        <w:t>στις εγκαταστάσεις</w:t>
      </w:r>
      <w:r w:rsidRPr="00B93475">
        <w:rPr>
          <w:rFonts w:ascii="Calibri" w:hAnsi="Calibri"/>
          <w:b/>
          <w:sz w:val="22"/>
          <w:szCs w:val="22"/>
        </w:rPr>
        <w:t xml:space="preserve"> του 1</w:t>
      </w:r>
      <w:r w:rsidRPr="00B93475">
        <w:rPr>
          <w:rFonts w:ascii="Calibri" w:hAnsi="Calibri"/>
          <w:b/>
          <w:sz w:val="22"/>
          <w:szCs w:val="22"/>
          <w:vertAlign w:val="superscript"/>
        </w:rPr>
        <w:t>ου</w:t>
      </w:r>
      <w:r w:rsidRPr="00B93475">
        <w:rPr>
          <w:rFonts w:ascii="Calibri" w:hAnsi="Calibri"/>
          <w:b/>
          <w:sz w:val="22"/>
          <w:szCs w:val="22"/>
        </w:rPr>
        <w:t xml:space="preserve"> ΕΚΦΕ Ηρακλείου</w:t>
      </w:r>
      <w:r w:rsidRPr="00B93475">
        <w:rPr>
          <w:rFonts w:ascii="Calibri" w:hAnsi="Calibri"/>
          <w:sz w:val="22"/>
          <w:szCs w:val="22"/>
        </w:rPr>
        <w:t xml:space="preserve"> </w:t>
      </w:r>
      <w:r w:rsidRPr="00B93475">
        <w:rPr>
          <w:rFonts w:ascii="Calibri" w:hAnsi="Calibri" w:cs="Arial"/>
          <w:b/>
          <w:bCs/>
          <w:sz w:val="22"/>
          <w:szCs w:val="22"/>
        </w:rPr>
        <w:t>(</w:t>
      </w:r>
      <w:hyperlink r:id="rId13" w:tgtFrame="_blank" w:tooltip="Χάρτης θέσης 1ου ΕΚΦΕ Ηρακλείου" w:history="1">
        <w:r w:rsidRPr="00B93475">
          <w:rPr>
            <w:rStyle w:val="Hyperlink"/>
            <w:rFonts w:ascii="Calibri" w:hAnsi="Calibri" w:cs="Arial"/>
            <w:b/>
            <w:bCs/>
            <w:sz w:val="22"/>
            <w:szCs w:val="22"/>
          </w:rPr>
          <w:t>Πιτσουλάκη 24, 71304, Ηράκλειο</w:t>
        </w:r>
      </w:hyperlink>
      <w:r w:rsidRPr="00B93475">
        <w:rPr>
          <w:rFonts w:ascii="Calibri" w:hAnsi="Calibri" w:cs="Arial"/>
          <w:b/>
          <w:bCs/>
          <w:sz w:val="22"/>
          <w:szCs w:val="22"/>
        </w:rPr>
        <w:t>)</w:t>
      </w:r>
      <w:r>
        <w:rPr>
          <w:rFonts w:ascii="Calibri" w:hAnsi="Calibri" w:cs="Arial"/>
          <w:b/>
          <w:bCs/>
          <w:sz w:val="22"/>
          <w:szCs w:val="22"/>
        </w:rPr>
        <w:t xml:space="preserve">. </w:t>
      </w:r>
      <w:r w:rsidRPr="00DF7B04">
        <w:rPr>
          <w:rFonts w:ascii="Calibri" w:hAnsi="Calibri" w:cs="Arial"/>
          <w:bCs/>
          <w:sz w:val="22"/>
          <w:szCs w:val="22"/>
        </w:rPr>
        <w:t>Στο διαγωνισμό μπορεί να συμμετέχει</w:t>
      </w:r>
      <w:r w:rsidRPr="00DF7B04">
        <w:rPr>
          <w:rFonts w:ascii="Calibri" w:hAnsi="Calibri" w:cs="Arial"/>
          <w:b/>
          <w:bCs/>
          <w:sz w:val="22"/>
          <w:szCs w:val="22"/>
        </w:rPr>
        <w:t xml:space="preserve"> </w:t>
      </w:r>
      <w:r>
        <w:rPr>
          <w:rFonts w:ascii="Calibri" w:hAnsi="Calibri" w:cs="Arial"/>
          <w:b/>
          <w:bCs/>
          <w:sz w:val="22"/>
          <w:szCs w:val="22"/>
        </w:rPr>
        <w:t xml:space="preserve">μία τριμελής ομάδα </w:t>
      </w:r>
      <w:r w:rsidRPr="00DF7B04">
        <w:rPr>
          <w:rFonts w:ascii="Calibri" w:hAnsi="Calibri" w:cs="Arial"/>
          <w:b/>
          <w:bCs/>
          <w:sz w:val="22"/>
          <w:szCs w:val="22"/>
        </w:rPr>
        <w:t>μαθητ</w:t>
      </w:r>
      <w:r>
        <w:rPr>
          <w:rFonts w:ascii="Calibri" w:hAnsi="Calibri" w:cs="Arial"/>
          <w:b/>
          <w:bCs/>
          <w:sz w:val="22"/>
          <w:szCs w:val="22"/>
        </w:rPr>
        <w:t>ών</w:t>
      </w:r>
      <w:r w:rsidRPr="00DF7B04">
        <w:rPr>
          <w:rFonts w:ascii="Calibri" w:hAnsi="Calibri" w:cs="Arial"/>
          <w:b/>
          <w:bCs/>
          <w:sz w:val="22"/>
          <w:szCs w:val="22"/>
        </w:rPr>
        <w:t xml:space="preserve"> Λυκείου </w:t>
      </w:r>
      <w:r>
        <w:rPr>
          <w:rFonts w:ascii="Calibri" w:hAnsi="Calibri" w:cs="Arial"/>
          <w:b/>
          <w:bCs/>
          <w:sz w:val="22"/>
          <w:szCs w:val="22"/>
        </w:rPr>
        <w:t xml:space="preserve">(ανά σχολείο) </w:t>
      </w:r>
      <w:r w:rsidRPr="00DF7B04">
        <w:rPr>
          <w:rFonts w:ascii="Calibri" w:hAnsi="Calibri" w:cs="Arial"/>
          <w:b/>
          <w:bCs/>
          <w:iCs/>
          <w:sz w:val="22"/>
          <w:szCs w:val="22"/>
        </w:rPr>
        <w:t>πο</w:t>
      </w:r>
      <w:r>
        <w:rPr>
          <w:rFonts w:ascii="Calibri" w:hAnsi="Calibri" w:cs="Arial"/>
          <w:b/>
          <w:bCs/>
          <w:iCs/>
          <w:sz w:val="22"/>
          <w:szCs w:val="22"/>
        </w:rPr>
        <w:t>υ γεννήθηκαν μετά την 01-01-1999</w:t>
      </w:r>
      <w:r w:rsidRPr="00DF7B04">
        <w:rPr>
          <w:rFonts w:ascii="Calibri" w:hAnsi="Calibri" w:cs="Arial"/>
          <w:b/>
          <w:bCs/>
          <w:iCs/>
          <w:sz w:val="22"/>
          <w:szCs w:val="22"/>
        </w:rPr>
        <w:t>.</w:t>
      </w:r>
      <w:r>
        <w:rPr>
          <w:rFonts w:ascii="Calibri" w:hAnsi="Calibri" w:cs="Arial"/>
          <w:b/>
          <w:bCs/>
          <w:iCs/>
          <w:sz w:val="22"/>
          <w:szCs w:val="22"/>
        </w:rPr>
        <w:t xml:space="preserve"> </w:t>
      </w:r>
    </w:p>
    <w:p w:rsidR="00D05897" w:rsidRDefault="00D05897" w:rsidP="009F15DC">
      <w:pPr>
        <w:spacing w:line="276" w:lineRule="auto"/>
        <w:jc w:val="both"/>
        <w:rPr>
          <w:rFonts w:ascii="Calibri" w:hAnsi="Calibri" w:cs="Arial"/>
          <w:b/>
          <w:bCs/>
          <w:iCs/>
          <w:sz w:val="22"/>
          <w:szCs w:val="22"/>
        </w:rPr>
      </w:pPr>
    </w:p>
    <w:p w:rsidR="00D05897" w:rsidRDefault="00D05897" w:rsidP="009F15DC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 xml:space="preserve">Η διαδικασία του τοπικού διαγωνισμού θα γίνει σύμφωνα με τις οδηγίες της ΠΑΝΕΚΦΕ που υπάρχουν στο αντίστοιχο συνοδευτικό έγγραφο (και στη διεύθυνση </w:t>
      </w:r>
      <w:hyperlink r:id="rId14" w:history="1">
        <w:r w:rsidRPr="00775AFE">
          <w:rPr>
            <w:rStyle w:val="Hyperlink"/>
            <w:rFonts w:ascii="Calibri" w:hAnsi="Calibri"/>
            <w:sz w:val="22"/>
            <w:szCs w:val="22"/>
          </w:rPr>
          <w:t>http://panekfe.gr/downloads/euso</w:t>
        </w:r>
        <w:r w:rsidRPr="00775AFE">
          <w:rPr>
            <w:rStyle w:val="Hyperlink"/>
            <w:rFonts w:ascii="Calibri" w:hAnsi="Calibri"/>
            <w:sz w:val="22"/>
            <w:szCs w:val="22"/>
          </w:rPr>
          <w:t>/</w:t>
        </w:r>
        <w:r w:rsidRPr="00775AFE">
          <w:rPr>
            <w:rStyle w:val="Hyperlink"/>
            <w:rFonts w:ascii="Calibri" w:hAnsi="Calibri"/>
            <w:sz w:val="22"/>
            <w:szCs w:val="22"/>
          </w:rPr>
          <w:t>euso2016/euso2016-prokiriksi.pdf</w:t>
        </w:r>
      </w:hyperlink>
      <w:r>
        <w:rPr>
          <w:rFonts w:ascii="Calibri" w:hAnsi="Calibri"/>
          <w:sz w:val="22"/>
          <w:szCs w:val="22"/>
        </w:rPr>
        <w:t>). Επίσης, σ</w:t>
      </w:r>
      <w:r w:rsidRPr="00B93475">
        <w:rPr>
          <w:rFonts w:ascii="Calibri" w:hAnsi="Calibri"/>
          <w:sz w:val="22"/>
          <w:szCs w:val="22"/>
        </w:rPr>
        <w:t>ε</w:t>
      </w:r>
      <w:r>
        <w:rPr>
          <w:rFonts w:ascii="Calibri" w:hAnsi="Calibri"/>
          <w:sz w:val="22"/>
          <w:szCs w:val="22"/>
        </w:rPr>
        <w:t xml:space="preserve"> αντίστοιχο </w:t>
      </w:r>
      <w:r w:rsidRPr="00B93475">
        <w:rPr>
          <w:rFonts w:ascii="Calibri" w:hAnsi="Calibri"/>
          <w:sz w:val="22"/>
          <w:szCs w:val="22"/>
        </w:rPr>
        <w:t>συνοδευτικό έγγραφο βρίσκονται τα όργανα, διατάξεις και διαδικασίες που πρέπει να είναι εξοικειωμένοι οι μαθητές που θα συμμετ</w:t>
      </w:r>
      <w:r>
        <w:rPr>
          <w:rFonts w:ascii="Calibri" w:hAnsi="Calibri"/>
          <w:sz w:val="22"/>
          <w:szCs w:val="22"/>
        </w:rPr>
        <w:t>έ</w:t>
      </w:r>
      <w:r w:rsidRPr="00B93475">
        <w:rPr>
          <w:rFonts w:ascii="Calibri" w:hAnsi="Calibri"/>
          <w:sz w:val="22"/>
          <w:szCs w:val="22"/>
        </w:rPr>
        <w:t>χουν στην Τοπική ή/και στην Πανελλήνια φάση του Διαγωνισμού.</w:t>
      </w:r>
      <w:r>
        <w:rPr>
          <w:rFonts w:ascii="Calibri" w:hAnsi="Calibri"/>
          <w:sz w:val="22"/>
          <w:szCs w:val="22"/>
        </w:rPr>
        <w:t xml:space="preserve"> </w:t>
      </w:r>
    </w:p>
    <w:p w:rsidR="00D05897" w:rsidRDefault="00D05897" w:rsidP="009F15D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D05897" w:rsidRDefault="00D05897" w:rsidP="004F4ADC">
      <w:pPr>
        <w:jc w:val="both"/>
        <w:rPr>
          <w:rFonts w:ascii="Calibri" w:hAnsi="Calibri"/>
        </w:rPr>
      </w:pPr>
      <w:r>
        <w:rPr>
          <w:rFonts w:ascii="Calibri" w:hAnsi="Calibri"/>
        </w:rPr>
        <w:lastRenderedPageBreak/>
        <w:t>Για τη διεξαγωγή του τοπικού διαγωνισμού ορίζεται επιστημονική επιτροπή η οποία αποτελείται από τους:</w:t>
      </w:r>
    </w:p>
    <w:p w:rsidR="00D05897" w:rsidRPr="00CF75CE" w:rsidRDefault="00D05897" w:rsidP="009462B2">
      <w:pPr>
        <w:pStyle w:val="ListParagraph"/>
        <w:numPr>
          <w:ilvl w:val="0"/>
          <w:numId w:val="19"/>
        </w:numPr>
        <w:jc w:val="both"/>
        <w:rPr>
          <w:rFonts w:ascii="Calibri" w:hAnsi="Calibri"/>
        </w:rPr>
      </w:pPr>
      <w:r w:rsidRPr="00CF75CE">
        <w:rPr>
          <w:rFonts w:ascii="Calibri" w:hAnsi="Calibri"/>
        </w:rPr>
        <w:t xml:space="preserve">Χατζηδάκη Γιώργο, Χημικό, Σχολικό Σύμβουλο ΠΕ04, </w:t>
      </w:r>
    </w:p>
    <w:p w:rsidR="00D05897" w:rsidRPr="00CF75CE" w:rsidRDefault="00D05897" w:rsidP="009462B2">
      <w:pPr>
        <w:pStyle w:val="ListParagraph"/>
        <w:numPr>
          <w:ilvl w:val="0"/>
          <w:numId w:val="19"/>
        </w:numPr>
        <w:jc w:val="both"/>
        <w:rPr>
          <w:rFonts w:ascii="Calibri" w:hAnsi="Calibri"/>
        </w:rPr>
      </w:pPr>
      <w:r w:rsidRPr="00CF75CE">
        <w:rPr>
          <w:rFonts w:ascii="Calibri" w:hAnsi="Calibri"/>
        </w:rPr>
        <w:t>Βασίλη Γαργανουράκη, Φυσικό, Υπεύθυνο 2</w:t>
      </w:r>
      <w:r w:rsidRPr="00CF75CE">
        <w:rPr>
          <w:rFonts w:ascii="Calibri" w:hAnsi="Calibri"/>
          <w:vertAlign w:val="superscript"/>
        </w:rPr>
        <w:t>ου</w:t>
      </w:r>
      <w:r w:rsidRPr="00CF75CE">
        <w:rPr>
          <w:rFonts w:ascii="Calibri" w:hAnsi="Calibri"/>
        </w:rPr>
        <w:t xml:space="preserve"> ΕΚΦΕ Ηρακλείου,</w:t>
      </w:r>
    </w:p>
    <w:p w:rsidR="00D05897" w:rsidRPr="00CF75CE" w:rsidRDefault="00D05897" w:rsidP="009462B2">
      <w:pPr>
        <w:pStyle w:val="ListParagraph"/>
        <w:numPr>
          <w:ilvl w:val="0"/>
          <w:numId w:val="19"/>
        </w:numPr>
        <w:jc w:val="both"/>
        <w:rPr>
          <w:rFonts w:ascii="Calibri" w:hAnsi="Calibri"/>
        </w:rPr>
      </w:pPr>
      <w:r w:rsidRPr="00CF75CE">
        <w:rPr>
          <w:rFonts w:ascii="Calibri" w:hAnsi="Calibri"/>
        </w:rPr>
        <w:t>Ιωάννη Καραδάμογλου, Φυσικό, Πρότυπο Πειραματικό Γυμνάσιο Ηρακλείου,</w:t>
      </w:r>
    </w:p>
    <w:p w:rsidR="00D05897" w:rsidRPr="00CF75CE" w:rsidRDefault="00D05897" w:rsidP="009462B2">
      <w:pPr>
        <w:pStyle w:val="ListParagraph"/>
        <w:numPr>
          <w:ilvl w:val="0"/>
          <w:numId w:val="19"/>
        </w:numPr>
        <w:jc w:val="both"/>
        <w:rPr>
          <w:rFonts w:ascii="Calibri" w:hAnsi="Calibri"/>
        </w:rPr>
      </w:pPr>
      <w:r w:rsidRPr="00CF75CE">
        <w:rPr>
          <w:rFonts w:ascii="Calibri" w:hAnsi="Calibri"/>
        </w:rPr>
        <w:t>Στρατάκης Εμμανουήλ, Χημικός, Γυμνάσιο Γαζίου.</w:t>
      </w:r>
    </w:p>
    <w:p w:rsidR="00D05897" w:rsidRPr="00CF75CE" w:rsidRDefault="00D05897" w:rsidP="009462B2">
      <w:pPr>
        <w:pStyle w:val="ListParagraph"/>
        <w:numPr>
          <w:ilvl w:val="0"/>
          <w:numId w:val="19"/>
        </w:numPr>
        <w:jc w:val="both"/>
        <w:rPr>
          <w:rFonts w:ascii="Calibri" w:hAnsi="Calibri"/>
        </w:rPr>
      </w:pPr>
      <w:r w:rsidRPr="00CF75CE">
        <w:rPr>
          <w:rFonts w:ascii="Calibri" w:hAnsi="Calibri"/>
        </w:rPr>
        <w:t>Ελευθερία Φανουράκη, Βιολόγος,  Υπεύθυνη 1</w:t>
      </w:r>
      <w:r w:rsidRPr="00CF75CE">
        <w:rPr>
          <w:rFonts w:ascii="Calibri" w:hAnsi="Calibri"/>
          <w:vertAlign w:val="superscript"/>
        </w:rPr>
        <w:t>ου</w:t>
      </w:r>
      <w:r w:rsidRPr="00CF75CE">
        <w:rPr>
          <w:rFonts w:ascii="Calibri" w:hAnsi="Calibri"/>
        </w:rPr>
        <w:t xml:space="preserve"> ΕΚΦΕ Ηρακλείου,</w:t>
      </w:r>
    </w:p>
    <w:p w:rsidR="00D05897" w:rsidRPr="00CF75CE" w:rsidRDefault="003F7A91" w:rsidP="009462B2">
      <w:pPr>
        <w:pStyle w:val="ListParagraph"/>
        <w:numPr>
          <w:ilvl w:val="0"/>
          <w:numId w:val="19"/>
        </w:numPr>
        <w:jc w:val="both"/>
        <w:rPr>
          <w:rFonts w:ascii="Calibri" w:hAnsi="Calibri"/>
        </w:rPr>
      </w:pPr>
      <w:r w:rsidRPr="00CF75CE">
        <w:rPr>
          <w:rFonts w:ascii="Calibri" w:hAnsi="Calibri"/>
        </w:rPr>
        <w:t>Ειρήνη Κουρλετάκη</w:t>
      </w:r>
      <w:r w:rsidR="00D05897" w:rsidRPr="00CF75CE">
        <w:rPr>
          <w:rFonts w:ascii="Calibri" w:hAnsi="Calibri"/>
        </w:rPr>
        <w:t xml:space="preserve">, Βιολόγος, Γυμνάσιο </w:t>
      </w:r>
      <w:r w:rsidRPr="00CF75CE">
        <w:rPr>
          <w:rFonts w:ascii="Calibri" w:hAnsi="Calibri"/>
        </w:rPr>
        <w:t>Επισκοπής</w:t>
      </w:r>
      <w:r w:rsidR="00D05897" w:rsidRPr="00CF75CE">
        <w:rPr>
          <w:rFonts w:ascii="Calibri" w:hAnsi="Calibri"/>
        </w:rPr>
        <w:t xml:space="preserve"> </w:t>
      </w:r>
    </w:p>
    <w:p w:rsidR="00D05897" w:rsidRDefault="00D05897" w:rsidP="009F15D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D05897" w:rsidRDefault="00D05897" w:rsidP="009F15DC">
      <w:pPr>
        <w:spacing w:line="276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sz w:val="22"/>
          <w:szCs w:val="22"/>
        </w:rPr>
        <w:t>Επιπλέον, μετά από συνεννόηση με τους ενδιαφερόμενους εκπαιδευτικούς, για τον τοπικό διαγωνισμό Ν. Ηρακλείου θα ισχύσουν τα παρακάτω:</w:t>
      </w:r>
    </w:p>
    <w:p w:rsidR="00D05897" w:rsidRPr="000F2D3A" w:rsidRDefault="00D05897" w:rsidP="00C869B2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Calibri" w:hAnsi="Calibri"/>
          <w:sz w:val="22"/>
          <w:szCs w:val="22"/>
        </w:rPr>
      </w:pPr>
      <w:r w:rsidRPr="00B93475">
        <w:rPr>
          <w:rFonts w:ascii="Calibri" w:hAnsi="Calibri"/>
          <w:sz w:val="22"/>
          <w:szCs w:val="22"/>
        </w:rPr>
        <w:t xml:space="preserve">Οι υπεύθυνοι εκπαιδευτικοί </w:t>
      </w:r>
      <w:r>
        <w:rPr>
          <w:rFonts w:ascii="Calibri" w:hAnsi="Calibri"/>
          <w:sz w:val="22"/>
          <w:szCs w:val="22"/>
        </w:rPr>
        <w:t xml:space="preserve">που επιθυμούν να συμμετέχουν πρέπει </w:t>
      </w:r>
      <w:r w:rsidRPr="00B93475">
        <w:rPr>
          <w:rFonts w:ascii="Calibri" w:hAnsi="Calibri"/>
          <w:sz w:val="22"/>
          <w:szCs w:val="22"/>
        </w:rPr>
        <w:t xml:space="preserve">να δηλώσουν </w:t>
      </w:r>
      <w:r>
        <w:rPr>
          <w:rFonts w:ascii="Calibri" w:hAnsi="Calibri"/>
          <w:sz w:val="22"/>
          <w:szCs w:val="22"/>
        </w:rPr>
        <w:t xml:space="preserve">συμμετοχή </w:t>
      </w:r>
      <w:r w:rsidRPr="00B93475">
        <w:rPr>
          <w:rFonts w:ascii="Calibri" w:hAnsi="Calibri"/>
          <w:b/>
          <w:sz w:val="22"/>
          <w:szCs w:val="22"/>
        </w:rPr>
        <w:t xml:space="preserve">μέχρι την Παρασκευή </w:t>
      </w:r>
      <w:r>
        <w:rPr>
          <w:rFonts w:ascii="Calibri" w:hAnsi="Calibri"/>
          <w:b/>
          <w:sz w:val="22"/>
          <w:szCs w:val="22"/>
        </w:rPr>
        <w:t>27 Νοεμβρίου 2015</w:t>
      </w:r>
      <w:r w:rsidRPr="00B93475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στην ηλεκτρονική φόρμα: </w:t>
      </w:r>
      <w:hyperlink r:id="rId15" w:history="1">
        <w:r w:rsidRPr="00C869B2">
          <w:rPr>
            <w:rStyle w:val="Hyperlink"/>
            <w:rFonts w:ascii="Calibri" w:hAnsi="Calibri"/>
            <w:sz w:val="22"/>
            <w:szCs w:val="22"/>
          </w:rPr>
          <w:t>https://goo</w:t>
        </w:r>
        <w:r w:rsidRPr="00C869B2">
          <w:rPr>
            <w:rStyle w:val="Hyperlink"/>
            <w:rFonts w:ascii="Calibri" w:hAnsi="Calibri"/>
            <w:sz w:val="22"/>
            <w:szCs w:val="22"/>
          </w:rPr>
          <w:t>.</w:t>
        </w:r>
        <w:r w:rsidRPr="00C869B2">
          <w:rPr>
            <w:rStyle w:val="Hyperlink"/>
            <w:rFonts w:ascii="Calibri" w:hAnsi="Calibri"/>
            <w:sz w:val="22"/>
            <w:szCs w:val="22"/>
          </w:rPr>
          <w:t>gl/ThWH25</w:t>
        </w:r>
      </w:hyperlink>
    </w:p>
    <w:p w:rsidR="00D05897" w:rsidRDefault="00D05897" w:rsidP="009F15DC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Calibri" w:hAnsi="Calibri" w:cs="Arial"/>
          <w:bCs/>
          <w:sz w:val="22"/>
          <w:szCs w:val="22"/>
        </w:rPr>
      </w:pPr>
      <w:r w:rsidRPr="00A85410">
        <w:rPr>
          <w:rFonts w:ascii="Calibri" w:hAnsi="Calibri" w:cs="Arial"/>
          <w:bCs/>
          <w:sz w:val="22"/>
          <w:szCs w:val="22"/>
        </w:rPr>
        <w:t xml:space="preserve">Κατά την προσέλευση των ομάδων στο χώρο διεξαγωγής του διαγωνισμού, οι υπεύθυνοι εκπαιδευτικοί των ομάδων θα πρέπει να </w:t>
      </w:r>
      <w:r w:rsidRPr="00A85410">
        <w:rPr>
          <w:rFonts w:ascii="Calibri" w:hAnsi="Calibri" w:cs="Arial"/>
          <w:b/>
          <w:bCs/>
          <w:sz w:val="22"/>
          <w:szCs w:val="22"/>
        </w:rPr>
        <w:t>παραδίδουν συμπληρωμένη τη φόρμα συγκατάθεσης γονέων/κηδεμόνων για τη λήψη και χρήση εικόνων μαθητών κατά τη διάρκεια τ</w:t>
      </w:r>
      <w:r>
        <w:rPr>
          <w:rFonts w:ascii="Calibri" w:hAnsi="Calibri" w:cs="Arial"/>
          <w:b/>
          <w:bCs/>
          <w:sz w:val="22"/>
          <w:szCs w:val="22"/>
        </w:rPr>
        <w:t>ου</w:t>
      </w:r>
      <w:r w:rsidRPr="00A85410">
        <w:rPr>
          <w:rFonts w:ascii="Calibri" w:hAnsi="Calibri" w:cs="Arial"/>
          <w:b/>
          <w:bCs/>
          <w:sz w:val="22"/>
          <w:szCs w:val="22"/>
        </w:rPr>
        <w:t xml:space="preserve"> τοπικ</w:t>
      </w:r>
      <w:r>
        <w:rPr>
          <w:rFonts w:ascii="Calibri" w:hAnsi="Calibri" w:cs="Arial"/>
          <w:b/>
          <w:bCs/>
          <w:sz w:val="22"/>
          <w:szCs w:val="22"/>
        </w:rPr>
        <w:t>ού</w:t>
      </w:r>
      <w:r w:rsidRPr="00A85410">
        <w:rPr>
          <w:rFonts w:ascii="Calibri" w:hAnsi="Calibri" w:cs="Arial"/>
          <w:b/>
          <w:bCs/>
          <w:sz w:val="22"/>
          <w:szCs w:val="22"/>
        </w:rPr>
        <w:t xml:space="preserve"> διαγωνισμών EUSO</w:t>
      </w:r>
      <w:r>
        <w:rPr>
          <w:rFonts w:ascii="Calibri" w:hAnsi="Calibri" w:cs="Arial"/>
          <w:b/>
          <w:bCs/>
          <w:sz w:val="22"/>
          <w:szCs w:val="22"/>
        </w:rPr>
        <w:t xml:space="preserve"> 2016 Ν. Ηρακλείου </w:t>
      </w:r>
      <w:r w:rsidRPr="00A85410">
        <w:rPr>
          <w:rFonts w:ascii="Calibri" w:hAnsi="Calibri" w:cs="Arial"/>
          <w:bCs/>
          <w:sz w:val="22"/>
          <w:szCs w:val="22"/>
        </w:rPr>
        <w:t>που υπάρχει σε αντίστοιχο συνοδευτικό αρχείο.</w:t>
      </w:r>
    </w:p>
    <w:p w:rsidR="00D05897" w:rsidRPr="00A85410" w:rsidRDefault="00D05897" w:rsidP="009F15DC">
      <w:pPr>
        <w:numPr>
          <w:ilvl w:val="0"/>
          <w:numId w:val="17"/>
        </w:numPr>
        <w:spacing w:line="276" w:lineRule="auto"/>
        <w:ind w:left="284" w:hanging="284"/>
        <w:jc w:val="both"/>
        <w:rPr>
          <w:rFonts w:ascii="Calibri" w:hAnsi="Calibri" w:cs="Arial"/>
          <w:bCs/>
          <w:sz w:val="22"/>
          <w:szCs w:val="22"/>
        </w:rPr>
      </w:pPr>
      <w:r>
        <w:rPr>
          <w:rFonts w:ascii="Calibri" w:hAnsi="Calibri" w:cs="Arial"/>
          <w:bCs/>
          <w:sz w:val="22"/>
          <w:szCs w:val="22"/>
        </w:rPr>
        <w:t xml:space="preserve">Κατά τη διάρκεια του διαγωνισμού είναι </w:t>
      </w:r>
      <w:r w:rsidRPr="00A85410">
        <w:rPr>
          <w:rFonts w:ascii="Calibri" w:hAnsi="Calibri" w:cs="Arial"/>
          <w:b/>
          <w:bCs/>
          <w:sz w:val="22"/>
          <w:szCs w:val="22"/>
        </w:rPr>
        <w:t>υποχρεωτική η χρήση προστατευτικών γυαλιών</w:t>
      </w:r>
      <w:r>
        <w:rPr>
          <w:rFonts w:ascii="Calibri" w:hAnsi="Calibri" w:cs="Arial"/>
          <w:bCs/>
          <w:sz w:val="22"/>
          <w:szCs w:val="22"/>
        </w:rPr>
        <w:t xml:space="preserve"> και </w:t>
      </w:r>
      <w:r w:rsidRPr="0098674E">
        <w:rPr>
          <w:rFonts w:ascii="Calibri" w:hAnsi="Calibri" w:cs="Arial"/>
          <w:b/>
          <w:bCs/>
          <w:sz w:val="22"/>
          <w:szCs w:val="22"/>
        </w:rPr>
        <w:t>εργαστηριακής ποδιάς</w:t>
      </w:r>
      <w:r>
        <w:rPr>
          <w:rFonts w:ascii="Calibri" w:hAnsi="Calibri" w:cs="Arial"/>
          <w:b/>
          <w:bCs/>
          <w:sz w:val="22"/>
          <w:szCs w:val="22"/>
        </w:rPr>
        <w:t>,</w:t>
      </w:r>
      <w:r>
        <w:rPr>
          <w:rFonts w:ascii="Calibri" w:hAnsi="Calibri" w:cs="Arial"/>
          <w:bCs/>
          <w:sz w:val="22"/>
          <w:szCs w:val="22"/>
        </w:rPr>
        <w:t xml:space="preserve"> όπου οι μαθητές μπορούν να δανειστούν από το εργαστήριο φυσικών επιστημών του σχολείου τους.</w:t>
      </w:r>
    </w:p>
    <w:p w:rsidR="00D05897" w:rsidRPr="00B93475" w:rsidRDefault="00D05897" w:rsidP="009F15DC">
      <w:pPr>
        <w:spacing w:line="276" w:lineRule="auto"/>
        <w:jc w:val="both"/>
        <w:rPr>
          <w:rFonts w:ascii="Calibri" w:hAnsi="Calibri"/>
          <w:sz w:val="22"/>
          <w:szCs w:val="22"/>
        </w:rPr>
      </w:pPr>
    </w:p>
    <w:p w:rsidR="00D05897" w:rsidRDefault="00D05897" w:rsidP="009F15DC">
      <w:pPr>
        <w:spacing w:line="276" w:lineRule="auto"/>
        <w:jc w:val="both"/>
        <w:rPr>
          <w:rStyle w:val="Hyperlink"/>
          <w:rFonts w:ascii="Calibri" w:hAnsi="Calibri" w:cs="Arial"/>
          <w:sz w:val="22"/>
          <w:szCs w:val="22"/>
        </w:rPr>
      </w:pPr>
      <w:r w:rsidRPr="00B93475">
        <w:rPr>
          <w:rFonts w:ascii="Calibri" w:hAnsi="Calibri" w:cs="Arial"/>
          <w:sz w:val="22"/>
          <w:szCs w:val="22"/>
        </w:rPr>
        <w:t>Θέματα, πληροφορίες, φωτογραφίες και βίντεο από παλαιότερους διαγωνισμούς μπορείτε να βρείτε στ</w:t>
      </w:r>
      <w:r>
        <w:rPr>
          <w:rFonts w:ascii="Calibri" w:hAnsi="Calibri" w:cs="Arial"/>
          <w:sz w:val="22"/>
          <w:szCs w:val="22"/>
        </w:rPr>
        <w:t xml:space="preserve">ην ιστοσελίδα της ΠΑΝΕΚΦΕ στη διεύθυνση </w:t>
      </w:r>
      <w:hyperlink r:id="rId16" w:history="1">
        <w:r w:rsidRPr="00135149">
          <w:rPr>
            <w:rStyle w:val="Hyperlink"/>
            <w:rFonts w:ascii="Calibri" w:hAnsi="Calibri" w:cs="Arial"/>
            <w:sz w:val="22"/>
            <w:szCs w:val="22"/>
          </w:rPr>
          <w:t>http://panekfe.gr</w:t>
        </w:r>
        <w:r w:rsidRPr="00135149">
          <w:rPr>
            <w:rStyle w:val="Hyperlink"/>
            <w:rFonts w:ascii="Calibri" w:hAnsi="Calibri" w:cs="Arial"/>
            <w:sz w:val="22"/>
            <w:szCs w:val="22"/>
          </w:rPr>
          <w:t>/</w:t>
        </w:r>
        <w:r w:rsidRPr="00135149">
          <w:rPr>
            <w:rStyle w:val="Hyperlink"/>
            <w:rFonts w:ascii="Calibri" w:hAnsi="Calibri" w:cs="Arial"/>
            <w:sz w:val="22"/>
            <w:szCs w:val="22"/>
          </w:rPr>
          <w:t>euso/docs</w:t>
        </w:r>
      </w:hyperlink>
      <w:r>
        <w:rPr>
          <w:rStyle w:val="Hyperlink"/>
          <w:rFonts w:ascii="Calibri" w:hAnsi="Calibri" w:cs="Arial"/>
          <w:sz w:val="22"/>
          <w:szCs w:val="22"/>
        </w:rPr>
        <w:t>.</w:t>
      </w:r>
    </w:p>
    <w:p w:rsidR="00D05897" w:rsidRPr="00B93475" w:rsidRDefault="00D05897" w:rsidP="00B93475">
      <w:pPr>
        <w:tabs>
          <w:tab w:val="left" w:pos="180"/>
          <w:tab w:val="left" w:pos="1260"/>
        </w:tabs>
        <w:jc w:val="both"/>
        <w:rPr>
          <w:rFonts w:ascii="Calibri" w:hAnsi="Calibri" w:cs="Arial"/>
          <w:sz w:val="22"/>
          <w:szCs w:val="22"/>
        </w:rPr>
      </w:pPr>
    </w:p>
    <w:p w:rsidR="00D05897" w:rsidRPr="00B93475" w:rsidRDefault="00D05897" w:rsidP="00B93475">
      <w:pPr>
        <w:tabs>
          <w:tab w:val="left" w:pos="180"/>
          <w:tab w:val="left" w:pos="1260"/>
        </w:tabs>
        <w:spacing w:line="276" w:lineRule="auto"/>
        <w:jc w:val="both"/>
        <w:rPr>
          <w:rFonts w:ascii="Calibri" w:hAnsi="Calibri" w:cs="Arial"/>
          <w:sz w:val="22"/>
          <w:szCs w:val="22"/>
        </w:rPr>
      </w:pPr>
    </w:p>
    <w:p w:rsidR="00D05897" w:rsidRPr="00B93475" w:rsidRDefault="00D05897" w:rsidP="00B93475">
      <w:pPr>
        <w:tabs>
          <w:tab w:val="left" w:pos="180"/>
          <w:tab w:val="left" w:pos="1260"/>
        </w:tabs>
        <w:jc w:val="both"/>
        <w:rPr>
          <w:rFonts w:ascii="Calibri" w:hAnsi="Calibri" w:cs="Arial"/>
          <w:sz w:val="22"/>
          <w:szCs w:val="22"/>
        </w:rPr>
      </w:pPr>
    </w:p>
    <w:tbl>
      <w:tblPr>
        <w:tblW w:w="0" w:type="auto"/>
        <w:tblLook w:val="00A0" w:firstRow="1" w:lastRow="0" w:firstColumn="1" w:lastColumn="0" w:noHBand="0" w:noVBand="0"/>
      </w:tblPr>
      <w:tblGrid>
        <w:gridCol w:w="5058"/>
        <w:gridCol w:w="5058"/>
      </w:tblGrid>
      <w:tr w:rsidR="00D05897" w:rsidRPr="00B93475" w:rsidTr="00F51A8A">
        <w:tc>
          <w:tcPr>
            <w:tcW w:w="5058" w:type="dxa"/>
          </w:tcPr>
          <w:p w:rsidR="00D05897" w:rsidRPr="00B93475" w:rsidRDefault="00D05897" w:rsidP="00F51A8A">
            <w:pPr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B93475">
              <w:rPr>
                <w:rFonts w:ascii="Calibri" w:hAnsi="Calibri" w:cs="Arial"/>
                <w:b/>
                <w:sz w:val="22"/>
                <w:szCs w:val="22"/>
              </w:rPr>
              <w:t>Η Υπεύθυνη του 1ου Ε.Κ.Φ.Ε. Ηρακλείου</w:t>
            </w:r>
          </w:p>
          <w:p w:rsidR="00D05897" w:rsidRPr="00B93475" w:rsidRDefault="00D05897" w:rsidP="00F51A8A">
            <w:pPr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D05897" w:rsidRPr="00B93475" w:rsidRDefault="00D05897" w:rsidP="00F51A8A">
            <w:pPr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D05897" w:rsidRPr="00B93475" w:rsidRDefault="00D05897" w:rsidP="00F51A8A">
            <w:pPr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B93475">
              <w:rPr>
                <w:rFonts w:ascii="Calibri" w:hAnsi="Calibri" w:cs="Arial"/>
                <w:b/>
                <w:sz w:val="22"/>
                <w:szCs w:val="22"/>
              </w:rPr>
              <w:t>Ελευθερία Φανουράκη</w:t>
            </w:r>
          </w:p>
          <w:p w:rsidR="00D05897" w:rsidRPr="00B93475" w:rsidRDefault="00D05897" w:rsidP="00F51A8A">
            <w:pPr>
              <w:tabs>
                <w:tab w:val="left" w:pos="180"/>
                <w:tab w:val="left" w:pos="1260"/>
              </w:tabs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058" w:type="dxa"/>
          </w:tcPr>
          <w:p w:rsidR="00D05897" w:rsidRPr="00B93475" w:rsidRDefault="00D05897" w:rsidP="00F51A8A">
            <w:pPr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BF3E37">
              <w:rPr>
                <w:rFonts w:ascii="Calibri" w:hAnsi="Calibri" w:cs="Arial"/>
                <w:b/>
                <w:sz w:val="22"/>
                <w:szCs w:val="22"/>
              </w:rPr>
              <w:t xml:space="preserve">Ο Αναπληρωτής Διευθυντής Δ.Ε. Ν. Ηρακλείου  </w:t>
            </w:r>
          </w:p>
          <w:p w:rsidR="00D05897" w:rsidRPr="00B93475" w:rsidRDefault="00D05897" w:rsidP="00F51A8A">
            <w:pPr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D05897" w:rsidRPr="00B93475" w:rsidRDefault="00D05897" w:rsidP="00F51A8A">
            <w:pPr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D05897" w:rsidRPr="00BF3E37" w:rsidRDefault="00D05897" w:rsidP="00F51A8A">
            <w:pPr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Σταύρος Καλουδάκης</w:t>
            </w:r>
          </w:p>
          <w:p w:rsidR="00D05897" w:rsidRPr="00B93475" w:rsidRDefault="00D05897" w:rsidP="00F51A8A">
            <w:pPr>
              <w:tabs>
                <w:tab w:val="left" w:pos="180"/>
                <w:tab w:val="left" w:pos="1260"/>
              </w:tabs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D05897" w:rsidRPr="00B93475" w:rsidTr="00F51A8A">
        <w:tc>
          <w:tcPr>
            <w:tcW w:w="5058" w:type="dxa"/>
          </w:tcPr>
          <w:p w:rsidR="00D05897" w:rsidRDefault="00D05897" w:rsidP="00F51A8A">
            <w:pPr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D05897" w:rsidRPr="00B93475" w:rsidRDefault="00D05897" w:rsidP="00F51A8A">
            <w:pPr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B93475">
              <w:rPr>
                <w:rFonts w:ascii="Calibri" w:hAnsi="Calibri" w:cs="Arial"/>
                <w:b/>
                <w:sz w:val="22"/>
                <w:szCs w:val="22"/>
              </w:rPr>
              <w:t>Ο Υπεύθυνος του 2ου Ε.Κ.Φ.Ε. Ηρακλείου</w:t>
            </w:r>
          </w:p>
          <w:p w:rsidR="00D05897" w:rsidRPr="00B93475" w:rsidRDefault="00D05897" w:rsidP="00F51A8A">
            <w:pPr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D05897" w:rsidRPr="00B93475" w:rsidRDefault="00D05897" w:rsidP="00F51A8A">
            <w:pPr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  <w:p w:rsidR="00D05897" w:rsidRPr="00B93475" w:rsidRDefault="00D05897" w:rsidP="00F51A8A">
            <w:pPr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B93475">
              <w:rPr>
                <w:rFonts w:ascii="Calibri" w:hAnsi="Calibri" w:cs="Arial"/>
                <w:b/>
                <w:sz w:val="22"/>
                <w:szCs w:val="22"/>
              </w:rPr>
              <w:t>Βασίλειος Γαργανουράκης</w:t>
            </w:r>
          </w:p>
          <w:p w:rsidR="00D05897" w:rsidRPr="00B93475" w:rsidRDefault="00D05897" w:rsidP="00F51A8A">
            <w:pPr>
              <w:tabs>
                <w:tab w:val="left" w:pos="180"/>
                <w:tab w:val="left" w:pos="1260"/>
              </w:tabs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5058" w:type="dxa"/>
          </w:tcPr>
          <w:p w:rsidR="00D05897" w:rsidRPr="00B93475" w:rsidRDefault="00D05897" w:rsidP="00F51A8A">
            <w:pPr>
              <w:tabs>
                <w:tab w:val="left" w:pos="180"/>
                <w:tab w:val="left" w:pos="1260"/>
              </w:tabs>
              <w:spacing w:line="276" w:lineRule="auto"/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</w:tbl>
    <w:p w:rsidR="00D05897" w:rsidRPr="00B93475" w:rsidRDefault="00D05897" w:rsidP="00B93475">
      <w:pPr>
        <w:tabs>
          <w:tab w:val="left" w:pos="180"/>
          <w:tab w:val="left" w:pos="1260"/>
        </w:tabs>
        <w:jc w:val="both"/>
        <w:rPr>
          <w:rFonts w:ascii="Calibri" w:hAnsi="Calibri" w:cs="Arial"/>
          <w:sz w:val="22"/>
          <w:szCs w:val="22"/>
        </w:rPr>
      </w:pPr>
    </w:p>
    <w:p w:rsidR="00D05897" w:rsidRPr="00B93475" w:rsidRDefault="00D05897" w:rsidP="00B93475">
      <w:pPr>
        <w:rPr>
          <w:rFonts w:ascii="Calibri" w:hAnsi="Calibri"/>
          <w:sz w:val="22"/>
          <w:szCs w:val="22"/>
        </w:rPr>
      </w:pPr>
      <w:r w:rsidRPr="00B93475">
        <w:rPr>
          <w:rFonts w:ascii="Calibri" w:hAnsi="Calibri"/>
          <w:sz w:val="22"/>
          <w:szCs w:val="22"/>
        </w:rPr>
        <w:t xml:space="preserve"> </w:t>
      </w:r>
    </w:p>
    <w:p w:rsidR="00D05897" w:rsidRPr="00B93475" w:rsidRDefault="00D05897" w:rsidP="006246BD">
      <w:pPr>
        <w:ind w:left="851" w:hanging="851"/>
        <w:jc w:val="both"/>
        <w:rPr>
          <w:rFonts w:ascii="Calibri" w:hAnsi="Calibri" w:cs="Calibri"/>
          <w:b/>
          <w:sz w:val="22"/>
          <w:szCs w:val="22"/>
        </w:rPr>
      </w:pPr>
    </w:p>
    <w:p w:rsidR="00D05897" w:rsidRPr="00B93475" w:rsidRDefault="00D05897" w:rsidP="00E64A5D">
      <w:pPr>
        <w:ind w:left="851" w:hanging="851"/>
        <w:rPr>
          <w:rFonts w:ascii="Calibri" w:hAnsi="Calibri" w:cs="Calibri"/>
          <w:b/>
          <w:sz w:val="22"/>
          <w:szCs w:val="22"/>
        </w:rPr>
      </w:pPr>
    </w:p>
    <w:p w:rsidR="00D05897" w:rsidRPr="00B93475" w:rsidRDefault="00D05897" w:rsidP="00E64A5D">
      <w:pPr>
        <w:ind w:left="851" w:hanging="851"/>
        <w:rPr>
          <w:rFonts w:ascii="Calibri" w:hAnsi="Calibri" w:cs="Calibri"/>
          <w:b/>
          <w:sz w:val="22"/>
          <w:szCs w:val="22"/>
        </w:rPr>
      </w:pPr>
    </w:p>
    <w:p w:rsidR="00D05897" w:rsidRPr="00B93475" w:rsidRDefault="00D05897" w:rsidP="00B93475">
      <w:pPr>
        <w:rPr>
          <w:rFonts w:ascii="Calibri" w:hAnsi="Calibri" w:cs="Calibri"/>
          <w:b/>
          <w:sz w:val="22"/>
          <w:szCs w:val="22"/>
        </w:rPr>
      </w:pPr>
    </w:p>
    <w:p w:rsidR="00D05897" w:rsidRPr="00B93475" w:rsidRDefault="00D05897" w:rsidP="005D5996">
      <w:pPr>
        <w:pStyle w:val="Default"/>
        <w:rPr>
          <w:rFonts w:ascii="Calibri" w:hAnsi="Calibri" w:cs="Calibri"/>
          <w:sz w:val="22"/>
          <w:szCs w:val="22"/>
        </w:rPr>
      </w:pPr>
    </w:p>
    <w:p w:rsidR="00D05897" w:rsidRPr="00B93475" w:rsidRDefault="00D05897" w:rsidP="005D5996">
      <w:pPr>
        <w:pStyle w:val="Default"/>
        <w:rPr>
          <w:rFonts w:ascii="Calibri" w:hAnsi="Calibri" w:cs="Calibri"/>
          <w:sz w:val="22"/>
          <w:szCs w:val="22"/>
        </w:rPr>
      </w:pPr>
    </w:p>
    <w:p w:rsidR="00D05897" w:rsidRPr="00B93475" w:rsidRDefault="00D05897" w:rsidP="005D5996">
      <w:pPr>
        <w:jc w:val="both"/>
        <w:rPr>
          <w:rFonts w:ascii="Calibri" w:hAnsi="Calibri" w:cs="Calibri"/>
          <w:sz w:val="22"/>
          <w:szCs w:val="22"/>
        </w:rPr>
      </w:pPr>
    </w:p>
    <w:p w:rsidR="00D05897" w:rsidRPr="00B93475" w:rsidRDefault="00D05897" w:rsidP="00E75A25">
      <w:pPr>
        <w:jc w:val="both"/>
        <w:rPr>
          <w:rFonts w:ascii="Calibri" w:hAnsi="Calibri" w:cs="Calibri"/>
          <w:sz w:val="22"/>
          <w:szCs w:val="22"/>
        </w:rPr>
      </w:pPr>
    </w:p>
    <w:p w:rsidR="00D05897" w:rsidRPr="00B93475" w:rsidRDefault="00D05897" w:rsidP="00E75A25">
      <w:pPr>
        <w:jc w:val="both"/>
        <w:rPr>
          <w:rFonts w:ascii="Calibri" w:hAnsi="Calibri" w:cs="Calibri"/>
          <w:sz w:val="22"/>
          <w:szCs w:val="22"/>
        </w:rPr>
      </w:pPr>
    </w:p>
    <w:p w:rsidR="00D05897" w:rsidRPr="00B93475" w:rsidRDefault="00D05897" w:rsidP="00E75A25">
      <w:pPr>
        <w:jc w:val="both"/>
        <w:rPr>
          <w:rFonts w:ascii="Calibri" w:hAnsi="Calibri" w:cs="Calibri"/>
          <w:sz w:val="22"/>
          <w:szCs w:val="22"/>
        </w:rPr>
      </w:pPr>
    </w:p>
    <w:sectPr w:rsidR="00D05897" w:rsidRPr="00B93475" w:rsidSect="00436A8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96FCBFC2"/>
    <w:name w:val="WWNum3"/>
    <w:lvl w:ilvl="0">
      <w:start w:val="1"/>
      <w:numFmt w:val="decimal"/>
      <w:lvlText w:val="%1."/>
      <w:lvlJc w:val="left"/>
      <w:pPr>
        <w:tabs>
          <w:tab w:val="num" w:pos="349"/>
        </w:tabs>
        <w:ind w:left="1069" w:hanging="360"/>
      </w:pPr>
      <w:rPr>
        <w:rFonts w:cs="Times New Roman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349"/>
        </w:tabs>
        <w:ind w:left="1789" w:hanging="360"/>
      </w:pPr>
      <w:rPr>
        <w:rFonts w:cs="Times New Roman"/>
      </w:rPr>
    </w:lvl>
    <w:lvl w:ilvl="2">
      <w:start w:val="1"/>
      <w:numFmt w:val="lowerRoman"/>
      <w:lvlText w:val="%3."/>
      <w:lvlJc w:val="left"/>
      <w:pPr>
        <w:tabs>
          <w:tab w:val="num" w:pos="349"/>
        </w:tabs>
        <w:ind w:left="2509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349"/>
        </w:tabs>
        <w:ind w:left="3229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49"/>
        </w:tabs>
        <w:ind w:left="3949" w:hanging="360"/>
      </w:pPr>
      <w:rPr>
        <w:rFonts w:cs="Times New Roman"/>
      </w:rPr>
    </w:lvl>
    <w:lvl w:ilvl="5">
      <w:start w:val="1"/>
      <w:numFmt w:val="lowerRoman"/>
      <w:lvlText w:val="%6."/>
      <w:lvlJc w:val="left"/>
      <w:pPr>
        <w:tabs>
          <w:tab w:val="num" w:pos="349"/>
        </w:tabs>
        <w:ind w:left="4669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349"/>
        </w:tabs>
        <w:ind w:left="5389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49"/>
        </w:tabs>
        <w:ind w:left="6109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49"/>
        </w:tabs>
        <w:ind w:left="6829" w:hanging="180"/>
      </w:pPr>
      <w:rPr>
        <w:rFonts w:cs="Times New Roman"/>
      </w:rPr>
    </w:lvl>
  </w:abstractNum>
  <w:abstractNum w:abstractNumId="1" w15:restartNumberingAfterBreak="0">
    <w:nsid w:val="04BE19D8"/>
    <w:multiLevelType w:val="hybridMultilevel"/>
    <w:tmpl w:val="491645F2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82B7C91"/>
    <w:multiLevelType w:val="hybridMultilevel"/>
    <w:tmpl w:val="128828FA"/>
    <w:lvl w:ilvl="0" w:tplc="0408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0C606D85"/>
    <w:multiLevelType w:val="hybridMultilevel"/>
    <w:tmpl w:val="B4B414A0"/>
    <w:lvl w:ilvl="0" w:tplc="AA88CE38">
      <w:start w:val="1"/>
      <w:numFmt w:val="decimal"/>
      <w:lvlText w:val="%1."/>
      <w:lvlJc w:val="left"/>
      <w:pPr>
        <w:ind w:left="471" w:hanging="360"/>
      </w:pPr>
      <w:rPr>
        <w:rFonts w:cs="Times New Roman"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191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911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631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351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071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791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511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231" w:hanging="180"/>
      </w:pPr>
      <w:rPr>
        <w:rFonts w:cs="Times New Roman"/>
      </w:rPr>
    </w:lvl>
  </w:abstractNum>
  <w:abstractNum w:abstractNumId="4" w15:restartNumberingAfterBreak="0">
    <w:nsid w:val="146E76DE"/>
    <w:multiLevelType w:val="hybridMultilevel"/>
    <w:tmpl w:val="9F064A1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277D28AF"/>
    <w:multiLevelType w:val="hybridMultilevel"/>
    <w:tmpl w:val="1B4EEA38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1F11841"/>
    <w:multiLevelType w:val="hybridMultilevel"/>
    <w:tmpl w:val="6EC05140"/>
    <w:lvl w:ilvl="0" w:tplc="A78C18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34C40C65"/>
    <w:multiLevelType w:val="hybridMultilevel"/>
    <w:tmpl w:val="6EC05140"/>
    <w:lvl w:ilvl="0" w:tplc="A78C18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 w15:restartNumberingAfterBreak="0">
    <w:nsid w:val="43846B8C"/>
    <w:multiLevelType w:val="hybridMultilevel"/>
    <w:tmpl w:val="1F16FFB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5644D17"/>
    <w:multiLevelType w:val="hybridMultilevel"/>
    <w:tmpl w:val="45A8C512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BFF2E31"/>
    <w:multiLevelType w:val="hybridMultilevel"/>
    <w:tmpl w:val="C324E222"/>
    <w:lvl w:ilvl="0" w:tplc="20B66B88">
      <w:start w:val="1"/>
      <w:numFmt w:val="decimal"/>
      <w:lvlText w:val="%1."/>
      <w:lvlJc w:val="left"/>
      <w:pPr>
        <w:ind w:left="377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09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181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53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25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397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469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41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137" w:hanging="180"/>
      </w:pPr>
      <w:rPr>
        <w:rFonts w:cs="Times New Roman"/>
      </w:rPr>
    </w:lvl>
  </w:abstractNum>
  <w:abstractNum w:abstractNumId="11" w15:restartNumberingAfterBreak="0">
    <w:nsid w:val="4C1745AA"/>
    <w:multiLevelType w:val="hybridMultilevel"/>
    <w:tmpl w:val="18AAA21A"/>
    <w:lvl w:ilvl="0" w:tplc="A78C189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 w15:restartNumberingAfterBreak="0">
    <w:nsid w:val="5008773F"/>
    <w:multiLevelType w:val="hybridMultilevel"/>
    <w:tmpl w:val="45AE76CA"/>
    <w:lvl w:ilvl="0" w:tplc="3A1CA5FC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 w:val="0"/>
        <w:i w:val="0"/>
        <w:iCs w:val="0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51C005EF"/>
    <w:multiLevelType w:val="hybridMultilevel"/>
    <w:tmpl w:val="AD3A222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50270FC"/>
    <w:multiLevelType w:val="hybridMultilevel"/>
    <w:tmpl w:val="7F3CB674"/>
    <w:lvl w:ilvl="0" w:tplc="3660506C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 w:val="0"/>
        <w:i w:val="0"/>
        <w:iCs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5" w15:restartNumberingAfterBreak="0">
    <w:nsid w:val="56386319"/>
    <w:multiLevelType w:val="hybridMultilevel"/>
    <w:tmpl w:val="26C4A57A"/>
    <w:lvl w:ilvl="0" w:tplc="C1DEFD9C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60B84203"/>
    <w:multiLevelType w:val="hybridMultilevel"/>
    <w:tmpl w:val="7A10328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6A972C7"/>
    <w:multiLevelType w:val="hybridMultilevel"/>
    <w:tmpl w:val="9EEE9A54"/>
    <w:lvl w:ilvl="0" w:tplc="0408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8" w15:restartNumberingAfterBreak="0">
    <w:nsid w:val="7DBB3472"/>
    <w:multiLevelType w:val="hybridMultilevel"/>
    <w:tmpl w:val="6E96F976"/>
    <w:lvl w:ilvl="0" w:tplc="5BEA80AA">
      <w:start w:val="1"/>
      <w:numFmt w:val="decimal"/>
      <w:lvlText w:val="%1."/>
      <w:lvlJc w:val="left"/>
      <w:pPr>
        <w:tabs>
          <w:tab w:val="num" w:pos="377"/>
        </w:tabs>
        <w:ind w:left="377" w:hanging="360"/>
      </w:pPr>
      <w:rPr>
        <w:rFonts w:cs="Times New Roman"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097"/>
        </w:tabs>
        <w:ind w:left="1097" w:hanging="360"/>
      </w:pPr>
      <w:rPr>
        <w:rFonts w:cs="Times New Roman"/>
      </w:rPr>
    </w:lvl>
    <w:lvl w:ilvl="2" w:tplc="0408001B" w:tentative="1">
      <w:start w:val="1"/>
      <w:numFmt w:val="lowerRoman"/>
      <w:lvlText w:val="%3."/>
      <w:lvlJc w:val="right"/>
      <w:pPr>
        <w:tabs>
          <w:tab w:val="num" w:pos="1817"/>
        </w:tabs>
        <w:ind w:left="1817" w:hanging="180"/>
      </w:pPr>
      <w:rPr>
        <w:rFonts w:cs="Times New Roman"/>
      </w:rPr>
    </w:lvl>
    <w:lvl w:ilvl="3" w:tplc="0408000F" w:tentative="1">
      <w:start w:val="1"/>
      <w:numFmt w:val="decimal"/>
      <w:lvlText w:val="%4."/>
      <w:lvlJc w:val="left"/>
      <w:pPr>
        <w:tabs>
          <w:tab w:val="num" w:pos="2537"/>
        </w:tabs>
        <w:ind w:left="2537" w:hanging="360"/>
      </w:pPr>
      <w:rPr>
        <w:rFonts w:cs="Times New Roman"/>
      </w:rPr>
    </w:lvl>
    <w:lvl w:ilvl="4" w:tplc="04080019" w:tentative="1">
      <w:start w:val="1"/>
      <w:numFmt w:val="lowerLetter"/>
      <w:lvlText w:val="%5."/>
      <w:lvlJc w:val="left"/>
      <w:pPr>
        <w:tabs>
          <w:tab w:val="num" w:pos="3257"/>
        </w:tabs>
        <w:ind w:left="3257" w:hanging="360"/>
      </w:pPr>
      <w:rPr>
        <w:rFonts w:cs="Times New Roman"/>
      </w:rPr>
    </w:lvl>
    <w:lvl w:ilvl="5" w:tplc="0408001B" w:tentative="1">
      <w:start w:val="1"/>
      <w:numFmt w:val="lowerRoman"/>
      <w:lvlText w:val="%6."/>
      <w:lvlJc w:val="right"/>
      <w:pPr>
        <w:tabs>
          <w:tab w:val="num" w:pos="3977"/>
        </w:tabs>
        <w:ind w:left="3977" w:hanging="180"/>
      </w:pPr>
      <w:rPr>
        <w:rFonts w:cs="Times New Roman"/>
      </w:rPr>
    </w:lvl>
    <w:lvl w:ilvl="6" w:tplc="0408000F" w:tentative="1">
      <w:start w:val="1"/>
      <w:numFmt w:val="decimal"/>
      <w:lvlText w:val="%7."/>
      <w:lvlJc w:val="left"/>
      <w:pPr>
        <w:tabs>
          <w:tab w:val="num" w:pos="4697"/>
        </w:tabs>
        <w:ind w:left="4697" w:hanging="360"/>
      </w:pPr>
      <w:rPr>
        <w:rFonts w:cs="Times New Roman"/>
      </w:rPr>
    </w:lvl>
    <w:lvl w:ilvl="7" w:tplc="04080019" w:tentative="1">
      <w:start w:val="1"/>
      <w:numFmt w:val="lowerLetter"/>
      <w:lvlText w:val="%8."/>
      <w:lvlJc w:val="left"/>
      <w:pPr>
        <w:tabs>
          <w:tab w:val="num" w:pos="5417"/>
        </w:tabs>
        <w:ind w:left="5417" w:hanging="360"/>
      </w:pPr>
      <w:rPr>
        <w:rFonts w:cs="Times New Roman"/>
      </w:rPr>
    </w:lvl>
    <w:lvl w:ilvl="8" w:tplc="0408001B" w:tentative="1">
      <w:start w:val="1"/>
      <w:numFmt w:val="lowerRoman"/>
      <w:lvlText w:val="%9."/>
      <w:lvlJc w:val="right"/>
      <w:pPr>
        <w:tabs>
          <w:tab w:val="num" w:pos="6137"/>
        </w:tabs>
        <w:ind w:left="6137" w:hanging="180"/>
      </w:pPr>
      <w:rPr>
        <w:rFonts w:cs="Times New Roman"/>
      </w:rPr>
    </w:lvl>
  </w:abstractNum>
  <w:num w:numId="1">
    <w:abstractNumId w:val="1"/>
  </w:num>
  <w:num w:numId="2">
    <w:abstractNumId w:val="11"/>
  </w:num>
  <w:num w:numId="3">
    <w:abstractNumId w:val="6"/>
  </w:num>
  <w:num w:numId="4">
    <w:abstractNumId w:val="15"/>
  </w:num>
  <w:num w:numId="5">
    <w:abstractNumId w:val="10"/>
  </w:num>
  <w:num w:numId="6">
    <w:abstractNumId w:val="18"/>
  </w:num>
  <w:num w:numId="7">
    <w:abstractNumId w:val="8"/>
  </w:num>
  <w:num w:numId="8">
    <w:abstractNumId w:val="17"/>
  </w:num>
  <w:num w:numId="9">
    <w:abstractNumId w:val="0"/>
  </w:num>
  <w:num w:numId="10">
    <w:abstractNumId w:val="12"/>
  </w:num>
  <w:num w:numId="11">
    <w:abstractNumId w:val="14"/>
  </w:num>
  <w:num w:numId="12">
    <w:abstractNumId w:val="3"/>
  </w:num>
  <w:num w:numId="13">
    <w:abstractNumId w:val="7"/>
  </w:num>
  <w:num w:numId="14">
    <w:abstractNumId w:val="13"/>
  </w:num>
  <w:num w:numId="15">
    <w:abstractNumId w:val="9"/>
  </w:num>
  <w:num w:numId="16">
    <w:abstractNumId w:val="5"/>
  </w:num>
  <w:num w:numId="17">
    <w:abstractNumId w:val="4"/>
  </w:num>
  <w:num w:numId="18">
    <w:abstractNumId w:val="2"/>
  </w:num>
  <w:num w:numId="1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F0F98"/>
    <w:rsid w:val="0001316D"/>
    <w:rsid w:val="00017843"/>
    <w:rsid w:val="000266F9"/>
    <w:rsid w:val="00040739"/>
    <w:rsid w:val="0009391B"/>
    <w:rsid w:val="00094E8A"/>
    <w:rsid w:val="000C0580"/>
    <w:rsid w:val="000C2C7D"/>
    <w:rsid w:val="000C3B54"/>
    <w:rsid w:val="000E46A0"/>
    <w:rsid w:val="000E738B"/>
    <w:rsid w:val="000F1C00"/>
    <w:rsid w:val="000F2D3A"/>
    <w:rsid w:val="000F3F0C"/>
    <w:rsid w:val="00111976"/>
    <w:rsid w:val="00122F13"/>
    <w:rsid w:val="00123255"/>
    <w:rsid w:val="00135149"/>
    <w:rsid w:val="00160FD1"/>
    <w:rsid w:val="00175F18"/>
    <w:rsid w:val="00176A02"/>
    <w:rsid w:val="001921A8"/>
    <w:rsid w:val="00197BDE"/>
    <w:rsid w:val="001A3B76"/>
    <w:rsid w:val="001B161F"/>
    <w:rsid w:val="001C0504"/>
    <w:rsid w:val="001C7CF8"/>
    <w:rsid w:val="002224D9"/>
    <w:rsid w:val="00267ED1"/>
    <w:rsid w:val="00273721"/>
    <w:rsid w:val="002811A2"/>
    <w:rsid w:val="0028245B"/>
    <w:rsid w:val="002B0DCE"/>
    <w:rsid w:val="002B394F"/>
    <w:rsid w:val="002D52BB"/>
    <w:rsid w:val="002E60BE"/>
    <w:rsid w:val="00302AB7"/>
    <w:rsid w:val="00331C2A"/>
    <w:rsid w:val="003820CB"/>
    <w:rsid w:val="0039109F"/>
    <w:rsid w:val="003A535C"/>
    <w:rsid w:val="003B7E6A"/>
    <w:rsid w:val="003C3D76"/>
    <w:rsid w:val="003E30B3"/>
    <w:rsid w:val="003E6D82"/>
    <w:rsid w:val="003F0F98"/>
    <w:rsid w:val="003F3183"/>
    <w:rsid w:val="003F3461"/>
    <w:rsid w:val="003F7A91"/>
    <w:rsid w:val="00417F72"/>
    <w:rsid w:val="004367A5"/>
    <w:rsid w:val="00436A82"/>
    <w:rsid w:val="00436B02"/>
    <w:rsid w:val="00461100"/>
    <w:rsid w:val="004B4606"/>
    <w:rsid w:val="004F4ADC"/>
    <w:rsid w:val="005018FA"/>
    <w:rsid w:val="00502757"/>
    <w:rsid w:val="00503E01"/>
    <w:rsid w:val="00525F92"/>
    <w:rsid w:val="005729F2"/>
    <w:rsid w:val="0058226A"/>
    <w:rsid w:val="00587C8A"/>
    <w:rsid w:val="005B2F9F"/>
    <w:rsid w:val="005B599E"/>
    <w:rsid w:val="005D5996"/>
    <w:rsid w:val="005E2F87"/>
    <w:rsid w:val="006246BD"/>
    <w:rsid w:val="006318F7"/>
    <w:rsid w:val="00692E2F"/>
    <w:rsid w:val="00694F88"/>
    <w:rsid w:val="006B025C"/>
    <w:rsid w:val="006B3FD7"/>
    <w:rsid w:val="006B4F61"/>
    <w:rsid w:val="006C5BFF"/>
    <w:rsid w:val="006E2C36"/>
    <w:rsid w:val="00701085"/>
    <w:rsid w:val="00722DD6"/>
    <w:rsid w:val="00736A6D"/>
    <w:rsid w:val="00751CE8"/>
    <w:rsid w:val="00754ECD"/>
    <w:rsid w:val="00775AD8"/>
    <w:rsid w:val="00775AFE"/>
    <w:rsid w:val="007A2F0B"/>
    <w:rsid w:val="007A6285"/>
    <w:rsid w:val="007C115A"/>
    <w:rsid w:val="007E4D5B"/>
    <w:rsid w:val="007F4788"/>
    <w:rsid w:val="00803824"/>
    <w:rsid w:val="008219DA"/>
    <w:rsid w:val="00841E3C"/>
    <w:rsid w:val="0085297E"/>
    <w:rsid w:val="00852C0B"/>
    <w:rsid w:val="00856ADC"/>
    <w:rsid w:val="00865BCD"/>
    <w:rsid w:val="00876C48"/>
    <w:rsid w:val="00876CDE"/>
    <w:rsid w:val="00882455"/>
    <w:rsid w:val="00882BA5"/>
    <w:rsid w:val="008914AD"/>
    <w:rsid w:val="00895BB2"/>
    <w:rsid w:val="008A7F76"/>
    <w:rsid w:val="008C0A89"/>
    <w:rsid w:val="008E21B3"/>
    <w:rsid w:val="008F6399"/>
    <w:rsid w:val="009016E9"/>
    <w:rsid w:val="009310F0"/>
    <w:rsid w:val="00936CE4"/>
    <w:rsid w:val="0094224C"/>
    <w:rsid w:val="009446F2"/>
    <w:rsid w:val="009462B2"/>
    <w:rsid w:val="00947586"/>
    <w:rsid w:val="0098674E"/>
    <w:rsid w:val="009A412C"/>
    <w:rsid w:val="009A7352"/>
    <w:rsid w:val="009E2E1E"/>
    <w:rsid w:val="009F15DC"/>
    <w:rsid w:val="009F59B3"/>
    <w:rsid w:val="00A036EE"/>
    <w:rsid w:val="00A30AEB"/>
    <w:rsid w:val="00A603AF"/>
    <w:rsid w:val="00A755F8"/>
    <w:rsid w:val="00A80B82"/>
    <w:rsid w:val="00A85410"/>
    <w:rsid w:val="00AA4DA9"/>
    <w:rsid w:val="00AA6161"/>
    <w:rsid w:val="00AC3119"/>
    <w:rsid w:val="00AD131D"/>
    <w:rsid w:val="00AF23BF"/>
    <w:rsid w:val="00B20FA8"/>
    <w:rsid w:val="00B221A5"/>
    <w:rsid w:val="00B65E05"/>
    <w:rsid w:val="00B86D73"/>
    <w:rsid w:val="00B93475"/>
    <w:rsid w:val="00B96792"/>
    <w:rsid w:val="00BA41B7"/>
    <w:rsid w:val="00BB1E7C"/>
    <w:rsid w:val="00BF3E37"/>
    <w:rsid w:val="00C06EB9"/>
    <w:rsid w:val="00C12E3A"/>
    <w:rsid w:val="00C17262"/>
    <w:rsid w:val="00C355AE"/>
    <w:rsid w:val="00C62F6F"/>
    <w:rsid w:val="00C81E76"/>
    <w:rsid w:val="00C84759"/>
    <w:rsid w:val="00C869B2"/>
    <w:rsid w:val="00C905F5"/>
    <w:rsid w:val="00C9243F"/>
    <w:rsid w:val="00CB782A"/>
    <w:rsid w:val="00CC5CEF"/>
    <w:rsid w:val="00CE4C23"/>
    <w:rsid w:val="00CE798B"/>
    <w:rsid w:val="00CF254D"/>
    <w:rsid w:val="00CF31E7"/>
    <w:rsid w:val="00CF75CE"/>
    <w:rsid w:val="00D05897"/>
    <w:rsid w:val="00D06EB3"/>
    <w:rsid w:val="00D17C13"/>
    <w:rsid w:val="00D25E08"/>
    <w:rsid w:val="00D4097E"/>
    <w:rsid w:val="00D42C8D"/>
    <w:rsid w:val="00D6664A"/>
    <w:rsid w:val="00D74114"/>
    <w:rsid w:val="00D776DF"/>
    <w:rsid w:val="00D81855"/>
    <w:rsid w:val="00D82280"/>
    <w:rsid w:val="00D927A6"/>
    <w:rsid w:val="00D97E56"/>
    <w:rsid w:val="00DA3FD1"/>
    <w:rsid w:val="00DB6EA6"/>
    <w:rsid w:val="00DC7BBF"/>
    <w:rsid w:val="00DD0956"/>
    <w:rsid w:val="00DD7184"/>
    <w:rsid w:val="00DE65A1"/>
    <w:rsid w:val="00DF6761"/>
    <w:rsid w:val="00DF7B04"/>
    <w:rsid w:val="00E03719"/>
    <w:rsid w:val="00E03C73"/>
    <w:rsid w:val="00E53D0A"/>
    <w:rsid w:val="00E64A5D"/>
    <w:rsid w:val="00E71525"/>
    <w:rsid w:val="00E72303"/>
    <w:rsid w:val="00E724F6"/>
    <w:rsid w:val="00E73D07"/>
    <w:rsid w:val="00E75A25"/>
    <w:rsid w:val="00E7690A"/>
    <w:rsid w:val="00E95A74"/>
    <w:rsid w:val="00EA121D"/>
    <w:rsid w:val="00ED4BDB"/>
    <w:rsid w:val="00EF0890"/>
    <w:rsid w:val="00EF6C8E"/>
    <w:rsid w:val="00F12DB4"/>
    <w:rsid w:val="00F15552"/>
    <w:rsid w:val="00F1761D"/>
    <w:rsid w:val="00F32024"/>
    <w:rsid w:val="00F43525"/>
    <w:rsid w:val="00F47A04"/>
    <w:rsid w:val="00F51A8A"/>
    <w:rsid w:val="00F55726"/>
    <w:rsid w:val="00F80E43"/>
    <w:rsid w:val="00F8738F"/>
    <w:rsid w:val="00F91887"/>
    <w:rsid w:val="00F91A97"/>
    <w:rsid w:val="00F97DAD"/>
    <w:rsid w:val="00FC4C5E"/>
    <w:rsid w:val="00FC5005"/>
    <w:rsid w:val="00FC7E52"/>
    <w:rsid w:val="00FD1CBD"/>
    <w:rsid w:val="00FE2CDC"/>
    <w:rsid w:val="00FF04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BC9F03A-3118-4B6D-95EC-391EB6F9C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List Number" w:locked="1"/>
    <w:lsdException w:name="List 4" w:locked="1"/>
    <w:lsdException w:name="List 5" w:locked="1"/>
    <w:lsdException w:name="Title" w:locked="1" w:qFormat="1"/>
    <w:lsdException w:name="Subtitle" w:locked="1" w:qFormat="1"/>
    <w:lsdException w:name="Salutation" w:locked="1"/>
    <w:lsdException w:name="Date" w:locked="1"/>
    <w:lsdException w:name="Body Text First Indent" w:locked="1"/>
    <w:lsdException w:name="Strong" w:locked="1" w:qFormat="1"/>
    <w:lsdException w:name="Emphasis" w:locked="1" w:qFormat="1"/>
    <w:lsdException w:name="Normal (Web)" w:locked="1"/>
    <w:lsdException w:name="Table Grid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55F8"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Footer">
    <w:name w:val="footer"/>
    <w:basedOn w:val="Normal"/>
    <w:rsid w:val="00A80B82"/>
    <w:pPr>
      <w:tabs>
        <w:tab w:val="center" w:pos="4153"/>
        <w:tab w:val="right" w:pos="8306"/>
      </w:tabs>
      <w:spacing w:before="60" w:after="60" w:line="360" w:lineRule="auto"/>
      <w:jc w:val="both"/>
    </w:pPr>
    <w:rPr>
      <w:rFonts w:ascii="Arial" w:hAnsi="Arial" w:cs="Arial"/>
      <w:sz w:val="16"/>
      <w:szCs w:val="20"/>
    </w:rPr>
  </w:style>
  <w:style w:type="character" w:styleId="Hyperlink">
    <w:name w:val="Hyperlink"/>
    <w:basedOn w:val="DefaultParagraphFont"/>
    <w:rsid w:val="00A755F8"/>
    <w:rPr>
      <w:rFonts w:cs="Times New Roman"/>
      <w:color w:val="0000FF"/>
      <w:u w:val="single"/>
    </w:rPr>
  </w:style>
  <w:style w:type="paragraph" w:customStyle="1" w:styleId="Default">
    <w:name w:val="Default"/>
    <w:rsid w:val="005D5996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customStyle="1" w:styleId="ft">
    <w:name w:val="ft"/>
    <w:basedOn w:val="DefaultParagraphFont"/>
    <w:rsid w:val="00DA3FD1"/>
    <w:rPr>
      <w:rFonts w:cs="Times New Roman"/>
    </w:rPr>
  </w:style>
  <w:style w:type="table" w:styleId="TableGrid">
    <w:name w:val="Table Grid"/>
    <w:basedOn w:val="TableNormal"/>
    <w:rsid w:val="00436A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lockText">
    <w:name w:val="Block Text"/>
    <w:basedOn w:val="Normal"/>
    <w:rsid w:val="005729F2"/>
    <w:pPr>
      <w:ind w:left="-568" w:right="-355"/>
      <w:jc w:val="both"/>
    </w:pPr>
    <w:rPr>
      <w:rFonts w:ascii="Arial" w:hAnsi="Arial" w:cs="Arial"/>
      <w:b/>
      <w:szCs w:val="20"/>
    </w:rPr>
  </w:style>
  <w:style w:type="paragraph" w:styleId="BalloonText">
    <w:name w:val="Balloon Text"/>
    <w:basedOn w:val="Normal"/>
    <w:link w:val="BalloonTextChar"/>
    <w:rsid w:val="002E60B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locked/>
    <w:rsid w:val="002E60BE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rsid w:val="00B93475"/>
    <w:pPr>
      <w:spacing w:before="240" w:after="240"/>
    </w:pPr>
  </w:style>
  <w:style w:type="character" w:styleId="FollowedHyperlink">
    <w:name w:val="FollowedHyperlink"/>
    <w:basedOn w:val="DefaultParagraphFont"/>
    <w:semiHidden/>
    <w:rsid w:val="00C84759"/>
    <w:rPr>
      <w:rFonts w:cs="Times New Roman"/>
      <w:color w:val="800080"/>
      <w:u w:val="single"/>
    </w:rPr>
  </w:style>
  <w:style w:type="paragraph" w:styleId="ListParagraph">
    <w:name w:val="List Paragraph"/>
    <w:basedOn w:val="Normal"/>
    <w:qFormat/>
    <w:rsid w:val="00C8475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anekfe.gr/downloads/euso/euso2016/euso2016-anakoinwsi-ypeth.docx" TargetMode="External"/><Relationship Id="rId13" Type="http://schemas.openxmlformats.org/officeDocument/2006/relationships/hyperlink" Target="https://maps.google.com/maps/ms?msid=200149806968855089980.0004b86dce740fb2a0765&amp;msa=0&amp;ll=35.336484,25.125904&amp;spn=0.023736,0.054631&amp;iwloc=0004b86de1da0196227b8" TargetMode="External"/><Relationship Id="rId1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mail@2ekfe.ira.sch.gr" TargetMode="External"/><Relationship Id="rId12" Type="http://schemas.openxmlformats.org/officeDocument/2006/relationships/hyperlink" Target="http://euso2016.ee/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http://panekfe.gr/euso/docs" TargetMode="External"/><Relationship Id="rId1" Type="http://schemas.openxmlformats.org/officeDocument/2006/relationships/numbering" Target="numbering.xml"/><Relationship Id="rId6" Type="http://schemas.openxmlformats.org/officeDocument/2006/relationships/hyperlink" Target="mailto:mail@2ekfe.ira.sch.gr" TargetMode="External"/><Relationship Id="rId11" Type="http://schemas.openxmlformats.org/officeDocument/2006/relationships/image" Target="media/image2.png"/><Relationship Id="rId5" Type="http://schemas.openxmlformats.org/officeDocument/2006/relationships/image" Target="media/image1.png"/><Relationship Id="rId15" Type="http://schemas.openxmlformats.org/officeDocument/2006/relationships/hyperlink" Target="https://goo.gl/ThWH25" TargetMode="External"/><Relationship Id="rId10" Type="http://schemas.openxmlformats.org/officeDocument/2006/relationships/hyperlink" Target="http://panekfe.gr/downloads/euso/euso2016/euso2016-prokiriksi.pdf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panekfe.gr/downloads/euso/euso2016/euso2016-aigida-ypeth.docx" TargetMode="External"/><Relationship Id="rId14" Type="http://schemas.openxmlformats.org/officeDocument/2006/relationships/hyperlink" Target="http://panekfe.gr/downloads/euso/euso2016/euso2016-prokiriksi.pdf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gargan\Documents\Education\&#917;&#922;&#934;&#917;\diavivastiko_1ekfe_2ekfe_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diavivastiko_1ekfe_2ekfe_.dot</Template>
  <TotalTime>0</TotalTime>
  <Pages>2</Pages>
  <Words>795</Words>
  <Characters>4299</Characters>
  <Application>Microsoft Office Word</Application>
  <DocSecurity>0</DocSecurity>
  <Lines>35</Lines>
  <Paragraphs>10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Τίτλος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Microsoft</Company>
  <LinksUpToDate>false</LinksUpToDate>
  <CharactersWithSpaces>5084</CharactersWithSpaces>
  <SharedDoc>false</SharedDoc>
  <HLinks>
    <vt:vector size="60" baseType="variant">
      <vt:variant>
        <vt:i4>7209057</vt:i4>
      </vt:variant>
      <vt:variant>
        <vt:i4>27</vt:i4>
      </vt:variant>
      <vt:variant>
        <vt:i4>0</vt:i4>
      </vt:variant>
      <vt:variant>
        <vt:i4>5</vt:i4>
      </vt:variant>
      <vt:variant>
        <vt:lpwstr>http://panekfe.gr/euso/docs</vt:lpwstr>
      </vt:variant>
      <vt:variant>
        <vt:lpwstr/>
      </vt:variant>
      <vt:variant>
        <vt:i4>851968</vt:i4>
      </vt:variant>
      <vt:variant>
        <vt:i4>24</vt:i4>
      </vt:variant>
      <vt:variant>
        <vt:i4>0</vt:i4>
      </vt:variant>
      <vt:variant>
        <vt:i4>5</vt:i4>
      </vt:variant>
      <vt:variant>
        <vt:lpwstr>https://goo.gl/ThWH25</vt:lpwstr>
      </vt:variant>
      <vt:variant>
        <vt:lpwstr/>
      </vt:variant>
      <vt:variant>
        <vt:i4>4980830</vt:i4>
      </vt:variant>
      <vt:variant>
        <vt:i4>21</vt:i4>
      </vt:variant>
      <vt:variant>
        <vt:i4>0</vt:i4>
      </vt:variant>
      <vt:variant>
        <vt:i4>5</vt:i4>
      </vt:variant>
      <vt:variant>
        <vt:lpwstr>http://panekfe.gr/downloads/euso/euso2016/euso2016-prokiriksi.pdf</vt:lpwstr>
      </vt:variant>
      <vt:variant>
        <vt:lpwstr/>
      </vt:variant>
      <vt:variant>
        <vt:i4>3670061</vt:i4>
      </vt:variant>
      <vt:variant>
        <vt:i4>18</vt:i4>
      </vt:variant>
      <vt:variant>
        <vt:i4>0</vt:i4>
      </vt:variant>
      <vt:variant>
        <vt:i4>5</vt:i4>
      </vt:variant>
      <vt:variant>
        <vt:lpwstr>https://maps.google.com/maps/ms?msid=200149806968855089980.0004b86dce740fb2a0765&amp;msa=0&amp;ll=35.336484,25.125904&amp;spn=0.023736,0.054631&amp;iwloc=0004b86de1da0196227b8</vt:lpwstr>
      </vt:variant>
      <vt:variant>
        <vt:lpwstr/>
      </vt:variant>
      <vt:variant>
        <vt:i4>7667824</vt:i4>
      </vt:variant>
      <vt:variant>
        <vt:i4>15</vt:i4>
      </vt:variant>
      <vt:variant>
        <vt:i4>0</vt:i4>
      </vt:variant>
      <vt:variant>
        <vt:i4>5</vt:i4>
      </vt:variant>
      <vt:variant>
        <vt:lpwstr>http://euso2016.ee/</vt:lpwstr>
      </vt:variant>
      <vt:variant>
        <vt:lpwstr/>
      </vt:variant>
      <vt:variant>
        <vt:i4>4980830</vt:i4>
      </vt:variant>
      <vt:variant>
        <vt:i4>12</vt:i4>
      </vt:variant>
      <vt:variant>
        <vt:i4>0</vt:i4>
      </vt:variant>
      <vt:variant>
        <vt:i4>5</vt:i4>
      </vt:variant>
      <vt:variant>
        <vt:lpwstr>http://panekfe.gr/downloads/euso/euso2016/euso2016-prokiriksi.pdf</vt:lpwstr>
      </vt:variant>
      <vt:variant>
        <vt:lpwstr/>
      </vt:variant>
      <vt:variant>
        <vt:i4>1572949</vt:i4>
      </vt:variant>
      <vt:variant>
        <vt:i4>9</vt:i4>
      </vt:variant>
      <vt:variant>
        <vt:i4>0</vt:i4>
      </vt:variant>
      <vt:variant>
        <vt:i4>5</vt:i4>
      </vt:variant>
      <vt:variant>
        <vt:lpwstr>http://panekfe.gr/downloads/euso/euso2016/euso2016-aigida-ypeth.docx</vt:lpwstr>
      </vt:variant>
      <vt:variant>
        <vt:lpwstr/>
      </vt:variant>
      <vt:variant>
        <vt:i4>524358</vt:i4>
      </vt:variant>
      <vt:variant>
        <vt:i4>6</vt:i4>
      </vt:variant>
      <vt:variant>
        <vt:i4>0</vt:i4>
      </vt:variant>
      <vt:variant>
        <vt:i4>5</vt:i4>
      </vt:variant>
      <vt:variant>
        <vt:lpwstr>http://panekfe.gr/downloads/euso/euso2016/euso2016-anakoinwsi-ypeth.docx</vt:lpwstr>
      </vt:variant>
      <vt:variant>
        <vt:lpwstr/>
      </vt:variant>
      <vt:variant>
        <vt:i4>6815759</vt:i4>
      </vt:variant>
      <vt:variant>
        <vt:i4>3</vt:i4>
      </vt:variant>
      <vt:variant>
        <vt:i4>0</vt:i4>
      </vt:variant>
      <vt:variant>
        <vt:i4>5</vt:i4>
      </vt:variant>
      <vt:variant>
        <vt:lpwstr>mailto:mail@2ekfe.ira.sch.gr</vt:lpwstr>
      </vt:variant>
      <vt:variant>
        <vt:lpwstr/>
      </vt:variant>
      <vt:variant>
        <vt:i4>6815759</vt:i4>
      </vt:variant>
      <vt:variant>
        <vt:i4>0</vt:i4>
      </vt:variant>
      <vt:variant>
        <vt:i4>0</vt:i4>
      </vt:variant>
      <vt:variant>
        <vt:i4>5</vt:i4>
      </vt:variant>
      <vt:variant>
        <vt:lpwstr>mailto:mail@2ekfe.ira.sch.gr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vgargan</dc:creator>
  <cp:keywords/>
  <dc:description/>
  <cp:lastModifiedBy>2ο EKFE Grafeio</cp:lastModifiedBy>
  <cp:revision>2</cp:revision>
  <cp:lastPrinted>2011-12-05T13:33:00Z</cp:lastPrinted>
  <dcterms:created xsi:type="dcterms:W3CDTF">2015-10-13T08:21:00Z</dcterms:created>
  <dcterms:modified xsi:type="dcterms:W3CDTF">2015-10-13T08:21:00Z</dcterms:modified>
</cp:coreProperties>
</file>