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B5" w:rsidRDefault="004732D5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0;margin-top:-5.4pt;width:208.1pt;height:75.3pt;z-index:251658240;mso-width-relative:margin;mso-height-relative:margin" stroked="f" strokeweight="2.25pt">
            <v:stroke dashstyle="1 1" endcap="round"/>
            <v:textbox style="mso-next-textbox:#_x0000_s2058" inset="0,0,0,0">
              <w:txbxContent>
                <w:p w:rsidR="00CC0B14" w:rsidRDefault="00CC0B1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2115" cy="412115"/>
                        <wp:effectExtent l="19050" t="0" r="698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11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0B14" w:rsidRDefault="00CC0B1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CC0B14" w:rsidRPr="00C15DA1" w:rsidRDefault="00CC0B14" w:rsidP="00C15DA1">
                  <w:pPr>
                    <w:spacing w:after="0" w:line="240" w:lineRule="auto"/>
                    <w:jc w:val="center"/>
                  </w:pPr>
                  <w:r>
                    <w:t xml:space="preserve">ΥΠΟΥΡΓΕΙΟ  ΠΑΙΔΕΙΑΣ </w:t>
                  </w:r>
                  <w:r w:rsidRPr="0036496B">
                    <w:t>ΚΑΙ ΘΡΗΣΚΕΥΜΑΤΩΝ</w:t>
                  </w:r>
                </w:p>
                <w:p w:rsidR="00CC0B14" w:rsidRDefault="00CC0B1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0F21B5">
        <w:rPr>
          <w:color w:val="FF0000"/>
          <w:sz w:val="24"/>
          <w:szCs w:val="24"/>
        </w:rPr>
        <w:t xml:space="preserve"> </w:t>
      </w:r>
    </w:p>
    <w:p w:rsidR="000F21B5" w:rsidRPr="009E26C9" w:rsidRDefault="009E26C9">
      <w:pPr>
        <w:framePr w:w="2329" w:h="380" w:hSpace="180" w:wrap="auto" w:vAnchor="text" w:hAnchor="page" w:x="7689" w:y="72"/>
        <w:tabs>
          <w:tab w:val="left" w:pos="-4395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0F21B5">
        <w:rPr>
          <w:rFonts w:cs="Arial"/>
          <w:sz w:val="20"/>
        </w:rPr>
        <w:t>Βαθμός Ασφαλείας</w:t>
      </w:r>
      <w:r w:rsidR="000F21B5" w:rsidRPr="009E26C9">
        <w:rPr>
          <w:rFonts w:cs="Arial"/>
          <w:sz w:val="20"/>
        </w:rPr>
        <w:t>:</w:t>
      </w:r>
    </w:p>
    <w:p w:rsidR="000F21B5" w:rsidRPr="00671BA9" w:rsidRDefault="009E26C9">
      <w:pPr>
        <w:framePr w:w="2329" w:h="380" w:hSpace="180" w:wrap="auto" w:vAnchor="text" w:hAnchor="page" w:x="7689" w:y="72"/>
        <w:tabs>
          <w:tab w:val="left" w:pos="-4395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D11F25">
        <w:rPr>
          <w:rFonts w:cs="Arial"/>
          <w:sz w:val="20"/>
        </w:rPr>
        <w:t>Να</w:t>
      </w:r>
      <w:r w:rsidR="000F21B5">
        <w:rPr>
          <w:rFonts w:cs="Arial"/>
          <w:sz w:val="20"/>
        </w:rPr>
        <w:t xml:space="preserve"> διατηρηθεί μέχρι:</w:t>
      </w:r>
    </w:p>
    <w:p w:rsidR="004B05D7" w:rsidRPr="00671BA9" w:rsidRDefault="004B05D7">
      <w:pPr>
        <w:framePr w:w="2329" w:h="380" w:hSpace="180" w:wrap="auto" w:vAnchor="text" w:hAnchor="page" w:x="7689" w:y="72"/>
        <w:tabs>
          <w:tab w:val="left" w:pos="-4395"/>
        </w:tabs>
        <w:spacing w:after="0"/>
        <w:rPr>
          <w:rFonts w:cs="Arial"/>
          <w:sz w:val="20"/>
          <w:szCs w:val="20"/>
        </w:rPr>
      </w:pPr>
      <w:r w:rsidRPr="00671BA9">
        <w:rPr>
          <w:rFonts w:cs="Arial"/>
          <w:bCs/>
          <w:sz w:val="20"/>
          <w:szCs w:val="20"/>
        </w:rPr>
        <w:t xml:space="preserve">   </w:t>
      </w:r>
      <w:proofErr w:type="spellStart"/>
      <w:r w:rsidRPr="004B05D7">
        <w:rPr>
          <w:rFonts w:cs="Arial"/>
          <w:bCs/>
          <w:sz w:val="20"/>
          <w:szCs w:val="20"/>
        </w:rPr>
        <w:t>Βαθ</w:t>
      </w:r>
      <w:r w:rsidR="005D19D5">
        <w:rPr>
          <w:rFonts w:cs="Arial"/>
          <w:bCs/>
          <w:sz w:val="20"/>
          <w:szCs w:val="20"/>
        </w:rPr>
        <w:t>μ</w:t>
      </w:r>
      <w:proofErr w:type="spellEnd"/>
      <w:r w:rsidRPr="004B05D7">
        <w:rPr>
          <w:rFonts w:cs="Arial"/>
          <w:bCs/>
          <w:sz w:val="20"/>
          <w:szCs w:val="20"/>
        </w:rPr>
        <w:t xml:space="preserve">. </w:t>
      </w:r>
      <w:proofErr w:type="spellStart"/>
      <w:r w:rsidRPr="004B05D7">
        <w:rPr>
          <w:rFonts w:cs="Arial"/>
          <w:bCs/>
          <w:sz w:val="20"/>
          <w:szCs w:val="20"/>
        </w:rPr>
        <w:t>Προτερ</w:t>
      </w:r>
      <w:proofErr w:type="spellEnd"/>
      <w:r w:rsidRPr="004B05D7">
        <w:rPr>
          <w:rFonts w:cs="Arial"/>
          <w:bCs/>
          <w:sz w:val="20"/>
          <w:szCs w:val="20"/>
        </w:rPr>
        <w:t>:</w:t>
      </w:r>
    </w:p>
    <w:p w:rsidR="000F21B5" w:rsidRDefault="000F21B5">
      <w:pPr>
        <w:spacing w:after="0" w:line="240" w:lineRule="auto"/>
        <w:jc w:val="center"/>
        <w:rPr>
          <w:sz w:val="24"/>
          <w:szCs w:val="24"/>
        </w:rPr>
      </w:pPr>
    </w:p>
    <w:p w:rsidR="000F21B5" w:rsidRDefault="000F21B5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0F21B5" w:rsidRDefault="000F21B5">
      <w:pPr>
        <w:spacing w:before="60" w:after="0" w:line="240" w:lineRule="auto"/>
        <w:jc w:val="center"/>
      </w:pPr>
    </w:p>
    <w:p w:rsidR="000F21B5" w:rsidRDefault="004732D5">
      <w:pPr>
        <w:spacing w:after="0" w:line="240" w:lineRule="auto"/>
        <w:jc w:val="center"/>
        <w:rPr>
          <w:sz w:val="20"/>
          <w:szCs w:val="20"/>
        </w:rPr>
      </w:pPr>
      <w:r w:rsidRPr="004732D5">
        <w:rPr>
          <w:noProof/>
          <w:color w:val="FF0000"/>
          <w:sz w:val="24"/>
          <w:szCs w:val="24"/>
          <w:lang w:eastAsia="el-GR"/>
        </w:rPr>
        <w:pict>
          <v:shape id="_x0000_s2056" type="#_x0000_t202" style="position:absolute;left:0;text-align:left;margin-left:-.9pt;margin-top:9.55pt;width:209pt;height:83.05pt;z-index:251656192;mso-width-relative:margin;mso-height-relative:margin" stroked="f" strokeweight="2.25pt">
            <v:stroke dashstyle="1 1" endcap="round"/>
            <v:textbox style="mso-next-textbox:#_x0000_s2056">
              <w:txbxContent>
                <w:p w:rsidR="00CC0B14" w:rsidRDefault="00EB19CC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 xml:space="preserve">ΓΕΝΙΚΗ ΔΙΕΥΘΥΝΣΗ ΣΠΟΥΔΩΝ </w:t>
                  </w:r>
                  <w:r w:rsidR="00CC0B14">
                    <w:rPr>
                      <w:rFonts w:ascii="Calibri" w:hAnsi="Calibri"/>
                      <w:b w:val="0"/>
                      <w:bCs w:val="0"/>
                    </w:rPr>
                    <w:t>Π/ΘΜΙΑΣ</w:t>
                  </w:r>
                </w:p>
                <w:p w:rsidR="00CC0B14" w:rsidRDefault="00EB19CC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>&amp;</w:t>
                  </w:r>
                  <w:r w:rsidR="00CC0B14">
                    <w:rPr>
                      <w:rFonts w:ascii="Calibri" w:hAnsi="Calibri"/>
                      <w:b w:val="0"/>
                      <w:bCs w:val="0"/>
                    </w:rPr>
                    <w:t xml:space="preserve"> Δ/ΘΜΙΑΣ ΕΚΠ/ΣΗΣ</w:t>
                  </w:r>
                </w:p>
                <w:p w:rsidR="00CC0B14" w:rsidRDefault="00CC0B14" w:rsidP="00EB19CC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 xml:space="preserve">ΔΙΕΥΘΥΝΣΗ </w:t>
                  </w:r>
                  <w:r w:rsidR="00EB19CC">
                    <w:rPr>
                      <w:rFonts w:ascii="Calibri" w:hAnsi="Calibri"/>
                      <w:b w:val="0"/>
                      <w:bCs w:val="0"/>
                    </w:rPr>
                    <w:t>ΣΠΟΥΔΩΝ, ΠΡΟΓΡΑΜΜΑΤΩΝ &amp; ΟΡΓΑΝΩΣΗΣ Δ/ΘΜΙΑΣ ΕΚΠ/ΣΗΣ</w:t>
                  </w:r>
                </w:p>
                <w:p w:rsidR="00CC0B14" w:rsidRDefault="00CC0B14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ΤΜΗΜΑ </w:t>
                  </w:r>
                  <w:r w:rsidR="00EB19CC">
                    <w:rPr>
                      <w:sz w:val="20"/>
                    </w:rPr>
                    <w:t>Α</w:t>
                  </w:r>
                  <w:r w:rsidR="00E31791">
                    <w:rPr>
                      <w:sz w:val="20"/>
                    </w:rPr>
                    <w:t>΄</w:t>
                  </w:r>
                  <w:r>
                    <w:rPr>
                      <w:sz w:val="20"/>
                    </w:rPr>
                    <w:t xml:space="preserve"> </w:t>
                  </w:r>
                  <w:r w:rsidR="00EB19CC" w:rsidRPr="00EB19CC">
                    <w:rPr>
                      <w:bCs/>
                      <w:sz w:val="20"/>
                      <w:szCs w:val="20"/>
                    </w:rPr>
                    <w:t>ΣΠΟΥΔΩΝ</w:t>
                  </w:r>
                  <w:r w:rsidRPr="00EB19CC">
                    <w:rPr>
                      <w:sz w:val="20"/>
                      <w:szCs w:val="20"/>
                    </w:rPr>
                    <w:t xml:space="preserve"> </w:t>
                  </w:r>
                  <w:r w:rsidR="00EB19CC">
                    <w:rPr>
                      <w:sz w:val="20"/>
                      <w:szCs w:val="20"/>
                    </w:rPr>
                    <w:t xml:space="preserve">&amp; ΕΦΑΡΜΟΓΗΣ </w:t>
                  </w:r>
                  <w:r w:rsidR="00EB19CC" w:rsidRPr="00EB19CC">
                    <w:rPr>
                      <w:bCs/>
                      <w:sz w:val="20"/>
                      <w:szCs w:val="20"/>
                    </w:rPr>
                    <w:t>ΠΡΟΓΡΑΜΜΑΤΩΝ</w:t>
                  </w:r>
                </w:p>
                <w:p w:rsidR="00CC0B14" w:rsidRDefault="00CC0B1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C0B14" w:rsidRDefault="00CC0B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C0B14" w:rsidRDefault="00CC0B1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C0B14" w:rsidRDefault="00CC0B14"/>
                <w:p w:rsidR="00CC0B14" w:rsidRDefault="00CC0B14"/>
              </w:txbxContent>
            </v:textbox>
          </v:shape>
        </w:pict>
      </w:r>
      <w:r w:rsidR="000F21B5">
        <w:rPr>
          <w:sz w:val="20"/>
          <w:szCs w:val="20"/>
        </w:rPr>
        <w:t xml:space="preserve">  </w:t>
      </w:r>
    </w:p>
    <w:p w:rsidR="004B05D7" w:rsidRDefault="004B05D7" w:rsidP="004B05D7">
      <w:pPr>
        <w:framePr w:w="3086" w:h="1241" w:hSpace="181" w:wrap="auto" w:vAnchor="text" w:hAnchor="page" w:x="7710" w:y="31"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   Μαρούσι       </w:t>
      </w:r>
      <w:r w:rsidR="009B3109">
        <w:rPr>
          <w:rFonts w:cs="Arial"/>
          <w:b/>
          <w:bCs/>
        </w:rPr>
        <w:t>15</w:t>
      </w:r>
      <w:r w:rsidRPr="00511D6E">
        <w:rPr>
          <w:rFonts w:cs="Arial"/>
          <w:b/>
          <w:bCs/>
        </w:rPr>
        <w:t>-</w:t>
      </w:r>
      <w:r w:rsidR="00EB6755">
        <w:rPr>
          <w:rFonts w:cs="Arial"/>
          <w:b/>
          <w:bCs/>
        </w:rPr>
        <w:t>0</w:t>
      </w:r>
      <w:r>
        <w:rPr>
          <w:rFonts w:cs="Arial"/>
          <w:b/>
          <w:bCs/>
        </w:rPr>
        <w:t>1</w:t>
      </w:r>
      <w:r w:rsidRPr="00511D6E">
        <w:rPr>
          <w:rFonts w:cs="Arial"/>
          <w:b/>
          <w:bCs/>
        </w:rPr>
        <w:t>-201</w:t>
      </w:r>
      <w:r w:rsidR="00EB6755"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          </w:t>
      </w:r>
    </w:p>
    <w:p w:rsidR="004B05D7" w:rsidRDefault="004B05D7" w:rsidP="004B05D7">
      <w:pPr>
        <w:framePr w:w="3086" w:h="1241" w:hSpace="181" w:wrap="auto" w:vAnchor="text" w:hAnchor="page" w:x="7710" w:y="31"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   Αριθ. </w:t>
      </w:r>
      <w:proofErr w:type="spellStart"/>
      <w:r>
        <w:rPr>
          <w:rFonts w:cs="Arial"/>
          <w:b/>
          <w:bCs/>
        </w:rPr>
        <w:t>Πρωτ</w:t>
      </w:r>
      <w:proofErr w:type="spellEnd"/>
      <w:r>
        <w:rPr>
          <w:rFonts w:cs="Arial"/>
          <w:b/>
          <w:bCs/>
        </w:rPr>
        <w:t xml:space="preserve">.  </w:t>
      </w:r>
      <w:r w:rsidR="009B3109">
        <w:rPr>
          <w:rFonts w:cs="Arial"/>
          <w:b/>
          <w:bCs/>
        </w:rPr>
        <w:t>6528</w:t>
      </w:r>
      <w:r w:rsidRPr="00511D6E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Δ2               </w:t>
      </w:r>
    </w:p>
    <w:p w:rsidR="004B05D7" w:rsidRPr="005F1EB4" w:rsidRDefault="004B05D7" w:rsidP="004B05D7">
      <w:pPr>
        <w:framePr w:w="3086" w:h="1241" w:hSpace="181" w:wrap="auto" w:vAnchor="text" w:hAnchor="page" w:x="7710" w:y="31"/>
        <w:spacing w:after="0"/>
        <w:rPr>
          <w:rFonts w:ascii="Arial" w:hAnsi="Arial" w:cs="Arial"/>
          <w:sz w:val="20"/>
        </w:rPr>
      </w:pPr>
      <w:r>
        <w:rPr>
          <w:rFonts w:cs="Arial"/>
          <w:b/>
          <w:bCs/>
        </w:rPr>
        <w:t xml:space="preserve">   </w:t>
      </w:r>
    </w:p>
    <w:p w:rsidR="000F21B5" w:rsidRDefault="000F21B5">
      <w:pPr>
        <w:spacing w:after="0" w:line="240" w:lineRule="auto"/>
        <w:jc w:val="center"/>
        <w:rPr>
          <w:sz w:val="20"/>
          <w:szCs w:val="20"/>
        </w:rPr>
      </w:pPr>
    </w:p>
    <w:p w:rsidR="000F21B5" w:rsidRDefault="000F21B5">
      <w:pPr>
        <w:spacing w:after="0" w:line="240" w:lineRule="auto"/>
      </w:pPr>
    </w:p>
    <w:p w:rsidR="000F21B5" w:rsidRDefault="000F21B5">
      <w:pPr>
        <w:spacing w:after="0" w:line="240" w:lineRule="auto"/>
        <w:jc w:val="center"/>
        <w:rPr>
          <w:sz w:val="20"/>
          <w:szCs w:val="20"/>
        </w:rPr>
      </w:pPr>
    </w:p>
    <w:p w:rsidR="000F21B5" w:rsidRDefault="004732D5">
      <w:r w:rsidRPr="004732D5">
        <w:rPr>
          <w:noProof/>
          <w:color w:val="FF0000"/>
          <w:sz w:val="20"/>
          <w:szCs w:val="24"/>
          <w:lang w:eastAsia="el-GR"/>
        </w:rPr>
        <w:pict>
          <v:shape id="_x0000_s2059" type="#_x0000_t202" style="position:absolute;margin-left:307.55pt;margin-top:23.3pt;width:181.7pt;height:109.25pt;z-index:-251657216;mso-wrap-edited:f;mso-width-relative:margin;mso-height-relative:margin" wrapcoords="-105 0 -105 21407 21600 21407 21600 0 -105 0" stroked="f" strokeweight="2.25pt">
            <v:stroke dashstyle="1 1" endcap="round"/>
            <v:textbox style="mso-next-textbox:#_x0000_s2059" inset="0,0,0,0">
              <w:txbxContent>
                <w:p w:rsidR="00CC0B14" w:rsidRDefault="00671BA9" w:rsidP="000E1F48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 w:rsidRPr="00671BA9">
                    <w:rPr>
                      <w:b/>
                    </w:rPr>
                    <w:t xml:space="preserve">Διεύθυνση </w:t>
                  </w:r>
                  <w:r w:rsidR="000E1F48">
                    <w:rPr>
                      <w:b/>
                    </w:rPr>
                    <w:t>Δευτεροβάθμιας</w:t>
                  </w:r>
                  <w:r w:rsidRPr="00671BA9">
                    <w:rPr>
                      <w:b/>
                    </w:rPr>
                    <w:t xml:space="preserve"> Εκπαίδευσης </w:t>
                  </w:r>
                  <w:r w:rsidR="000E1F48">
                    <w:rPr>
                      <w:b/>
                    </w:rPr>
                    <w:t>Ηρακλείου</w:t>
                  </w:r>
                </w:p>
                <w:p w:rsidR="00CC0B14" w:rsidRDefault="000E1F48" w:rsidP="000E1F48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Τμήμα Εκπαιδευτικών Θεμάτων</w:t>
                  </w:r>
                </w:p>
                <w:p w:rsidR="000E1F48" w:rsidRDefault="000E1F48" w:rsidP="000E1F48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Μονοφατσίου</w:t>
                  </w:r>
                  <w:proofErr w:type="spellEnd"/>
                  <w:r>
                    <w:rPr>
                      <w:b/>
                    </w:rPr>
                    <w:t xml:space="preserve"> 8</w:t>
                  </w:r>
                </w:p>
                <w:p w:rsidR="000E1F48" w:rsidRDefault="000E1F48" w:rsidP="000E1F48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71201</w:t>
                  </w:r>
                </w:p>
                <w:p w:rsidR="000E1F48" w:rsidRPr="000E1F48" w:rsidRDefault="000E1F48" w:rsidP="000E1F48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Ηράκλειο</w:t>
                  </w:r>
                </w:p>
                <w:p w:rsidR="00CC0B14" w:rsidRDefault="00CC0B1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C0B14" w:rsidRDefault="00CC0B14"/>
                <w:p w:rsidR="00CC0B14" w:rsidRDefault="00CC0B14"/>
              </w:txbxContent>
            </v:textbox>
            <w10:wrap type="tight"/>
          </v:shape>
        </w:pict>
      </w:r>
    </w:p>
    <w:p w:rsidR="000F21B5" w:rsidRPr="00B97A49" w:rsidRDefault="004732D5" w:rsidP="00F75A86">
      <w:pPr>
        <w:tabs>
          <w:tab w:val="left" w:pos="5812"/>
        </w:tabs>
        <w:rPr>
          <w:b/>
          <w:bCs/>
        </w:rPr>
      </w:pPr>
      <w:r w:rsidRPr="004732D5">
        <w:rPr>
          <w:noProof/>
          <w:color w:val="FF0000"/>
          <w:sz w:val="24"/>
          <w:szCs w:val="24"/>
          <w:lang w:eastAsia="el-GR"/>
        </w:rPr>
        <w:pict>
          <v:shape id="_x0000_s2057" type="#_x0000_t202" style="position:absolute;margin-left:0;margin-top:17.1pt;width:239.4pt;height:94.05pt;z-index:251657216;mso-width-relative:margin;mso-height-relative:margin" stroked="f" strokeweight="2.25pt">
            <v:stroke dashstyle="1 1" endcap="round"/>
            <v:textbox style="mso-next-textbox:#_x0000_s2057">
              <w:txbxContent>
                <w:p w:rsidR="00CC0B14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Ταχ</w:t>
                  </w:r>
                  <w:proofErr w:type="spellEnd"/>
                  <w:r>
                    <w:rPr>
                      <w:sz w:val="20"/>
                      <w:szCs w:val="20"/>
                    </w:rPr>
                    <w:t>. Δ/</w:t>
                  </w:r>
                  <w:proofErr w:type="spellStart"/>
                  <w:r>
                    <w:rPr>
                      <w:sz w:val="20"/>
                      <w:szCs w:val="20"/>
                    </w:rPr>
                    <w:t>νση: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Α. Παπανδρέου 37</w:t>
                  </w:r>
                </w:p>
                <w:p w:rsidR="00CC0B14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Τ.Κ. </w:t>
                  </w:r>
                  <w:r w:rsidR="00A82642" w:rsidRPr="00E31791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Πόλη: 151 80 Μαρούσι</w:t>
                  </w:r>
                </w:p>
                <w:p w:rsidR="00CC0B14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Ιστοσελίδα: </w:t>
                  </w:r>
                  <w:r>
                    <w:rPr>
                      <w:sz w:val="20"/>
                      <w:szCs w:val="20"/>
                      <w:lang w:val="en-US"/>
                    </w:rPr>
                    <w:t>http</w:t>
                  </w:r>
                  <w:r>
                    <w:rPr>
                      <w:sz w:val="20"/>
                      <w:szCs w:val="20"/>
                    </w:rPr>
                    <w:t>://</w:t>
                  </w:r>
                  <w:r w:rsidRPr="002F04B0"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http</w:t>
                  </w:r>
                  <w:r w:rsidR="00902017" w:rsidRPr="00902017">
                    <w:rPr>
                      <w:sz w:val="20"/>
                      <w:szCs w:val="20"/>
                    </w:rPr>
                    <w:t>.</w:t>
                  </w:r>
                  <w:r w:rsidRPr="002F04B0">
                    <w:rPr>
                      <w:sz w:val="20"/>
                      <w:szCs w:val="20"/>
                      <w:lang w:val="en-US"/>
                    </w:rPr>
                    <w:t>www</w:t>
                  </w:r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minedu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/</w:t>
                  </w:r>
                </w:p>
                <w:p w:rsidR="00CC0B14" w:rsidRPr="009E26C9" w:rsidRDefault="00056320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E-mail</w:t>
                  </w:r>
                  <w:r w:rsidR="00CC0B14" w:rsidRPr="009E26C9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 w:rsidR="00CC0B14">
                    <w:rPr>
                      <w:sz w:val="20"/>
                      <w:szCs w:val="20"/>
                      <w:lang w:val="en-US"/>
                    </w:rPr>
                    <w:t>elpinor</w:t>
                  </w:r>
                  <w:r w:rsidR="00CC0B14" w:rsidRPr="009E26C9">
                    <w:rPr>
                      <w:sz w:val="20"/>
                      <w:szCs w:val="20"/>
                      <w:lang w:val="en-US"/>
                    </w:rPr>
                    <w:t>@</w:t>
                  </w:r>
                  <w:r w:rsidR="00CC0B14">
                    <w:rPr>
                      <w:sz w:val="20"/>
                      <w:szCs w:val="20"/>
                      <w:lang w:val="en-US"/>
                    </w:rPr>
                    <w:t>minedu.gov</w:t>
                  </w:r>
                  <w:r w:rsidR="00CC0B14" w:rsidRPr="009E26C9">
                    <w:rPr>
                      <w:sz w:val="20"/>
                      <w:szCs w:val="20"/>
                      <w:lang w:val="en-US"/>
                    </w:rPr>
                    <w:t>.</w:t>
                  </w:r>
                  <w:r w:rsidR="00CC0B14">
                    <w:rPr>
                      <w:sz w:val="20"/>
                      <w:szCs w:val="20"/>
                      <w:lang w:val="en-US"/>
                    </w:rPr>
                    <w:t>gr</w:t>
                  </w:r>
                </w:p>
                <w:p w:rsidR="00CC0B14" w:rsidRPr="00AB6CC8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Πληροφορίες</w:t>
                  </w:r>
                  <w:r w:rsidRPr="00AB6CC8">
                    <w:rPr>
                      <w:sz w:val="20"/>
                      <w:szCs w:val="20"/>
                    </w:rPr>
                    <w:t xml:space="preserve">: </w:t>
                  </w:r>
                  <w:r w:rsidR="00E31791">
                    <w:rPr>
                      <w:sz w:val="20"/>
                      <w:szCs w:val="20"/>
                    </w:rPr>
                    <w:t>Ι.</w:t>
                  </w:r>
                  <w:r w:rsidRPr="00AB6CC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Ελευθερόπουλος </w:t>
                  </w:r>
                  <w:r w:rsidRPr="00AB6CC8">
                    <w:rPr>
                      <w:sz w:val="20"/>
                      <w:szCs w:val="20"/>
                    </w:rPr>
                    <w:t xml:space="preserve"> </w:t>
                  </w:r>
                </w:p>
                <w:p w:rsidR="00CC0B14" w:rsidRPr="00E31791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Τηλέφων</w:t>
                  </w:r>
                  <w:r w:rsidR="00FD1592">
                    <w:rPr>
                      <w:sz w:val="20"/>
                      <w:szCs w:val="20"/>
                    </w:rPr>
                    <w:t>ο: 210-3442225</w:t>
                  </w:r>
                </w:p>
                <w:p w:rsidR="00CC0B14" w:rsidRPr="00AB6CC8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Fax</w:t>
                  </w:r>
                  <w:r>
                    <w:rPr>
                      <w:sz w:val="20"/>
                      <w:szCs w:val="20"/>
                    </w:rPr>
                    <w:t>: 210-34433</w:t>
                  </w:r>
                  <w:r w:rsidRPr="00E31791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CC0B14" w:rsidRPr="00AB6CC8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C0B14" w:rsidRPr="00AB6CC8" w:rsidRDefault="00CC0B1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C0B14" w:rsidRDefault="00CC0B14">
                  <w:pPr>
                    <w:rPr>
                      <w:sz w:val="20"/>
                      <w:szCs w:val="20"/>
                    </w:rPr>
                  </w:pPr>
                </w:p>
                <w:p w:rsidR="00CC0B14" w:rsidRDefault="00CC0B1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F21B5">
        <w:t xml:space="preserve">                                                                           </w:t>
      </w:r>
      <w:r w:rsidR="00485D2F">
        <w:t xml:space="preserve">                            </w:t>
      </w:r>
      <w:r w:rsidR="00F75A86">
        <w:t xml:space="preserve">   </w:t>
      </w:r>
      <w:r w:rsidR="00485D2F">
        <w:t xml:space="preserve"> </w:t>
      </w:r>
      <w:r w:rsidR="00F75A86">
        <w:t xml:space="preserve">  </w:t>
      </w:r>
      <w:r w:rsidR="000F21B5" w:rsidRPr="00B97A49">
        <w:rPr>
          <w:b/>
          <w:bCs/>
        </w:rPr>
        <w:t xml:space="preserve">ΠΡΟΣ:                              </w:t>
      </w:r>
    </w:p>
    <w:p w:rsidR="000F21B5" w:rsidRDefault="000F21B5">
      <w:r>
        <w:t xml:space="preserve">                    </w:t>
      </w: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  <w:r>
        <w:tab/>
      </w: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</w:p>
    <w:p w:rsidR="00B11C63" w:rsidRDefault="00B11C63" w:rsidP="00695CA6">
      <w:pPr>
        <w:pStyle w:val="a3"/>
        <w:tabs>
          <w:tab w:val="clear" w:pos="4153"/>
          <w:tab w:val="clear" w:pos="8306"/>
          <w:tab w:val="left" w:pos="5220"/>
        </w:tabs>
        <w:spacing w:after="200"/>
        <w:ind w:left="851" w:hanging="851"/>
        <w:jc w:val="both"/>
        <w:rPr>
          <w:b/>
          <w:bCs/>
          <w:u w:val="single"/>
        </w:rPr>
      </w:pPr>
    </w:p>
    <w:p w:rsidR="000F21B5" w:rsidRDefault="000F21B5" w:rsidP="00695CA6">
      <w:pPr>
        <w:pStyle w:val="a3"/>
        <w:tabs>
          <w:tab w:val="clear" w:pos="4153"/>
          <w:tab w:val="clear" w:pos="8306"/>
          <w:tab w:val="left" w:pos="5220"/>
        </w:tabs>
        <w:spacing w:after="200"/>
        <w:ind w:left="851" w:hanging="851"/>
        <w:jc w:val="both"/>
        <w:rPr>
          <w:bCs/>
        </w:rPr>
      </w:pPr>
      <w:r w:rsidRPr="00F75A86">
        <w:rPr>
          <w:b/>
          <w:bCs/>
          <w:u w:val="single"/>
        </w:rPr>
        <w:t>ΘΕΜΑ</w:t>
      </w:r>
      <w:r w:rsidRPr="00D33748">
        <w:rPr>
          <w:b/>
          <w:bCs/>
        </w:rPr>
        <w:t>:</w:t>
      </w:r>
      <w:r w:rsidR="00C15DA1">
        <w:rPr>
          <w:b/>
          <w:bCs/>
        </w:rPr>
        <w:t xml:space="preserve"> </w:t>
      </w:r>
      <w:r w:rsidR="00ED72FB">
        <w:rPr>
          <w:b/>
          <w:bCs/>
        </w:rPr>
        <w:t>«</w:t>
      </w:r>
      <w:r w:rsidR="00695CA6">
        <w:rPr>
          <w:b/>
          <w:bCs/>
        </w:rPr>
        <w:t>Τρίωρη εργαστηριακή απασχόληση Υπευθύνων Εργαστηρίων Πληροφορικής και Φυσικών   Επιστημών</w:t>
      </w:r>
      <w:r w:rsidR="00C62803">
        <w:rPr>
          <w:b/>
          <w:bCs/>
        </w:rPr>
        <w:t>»</w:t>
      </w:r>
    </w:p>
    <w:p w:rsidR="00ED72FB" w:rsidRDefault="00ED72FB" w:rsidP="00D33748">
      <w:pPr>
        <w:pStyle w:val="a3"/>
        <w:tabs>
          <w:tab w:val="clear" w:pos="4153"/>
          <w:tab w:val="clear" w:pos="8306"/>
          <w:tab w:val="left" w:pos="5220"/>
        </w:tabs>
        <w:spacing w:after="200"/>
        <w:ind w:left="709" w:hanging="709"/>
        <w:jc w:val="both"/>
      </w:pPr>
    </w:p>
    <w:p w:rsidR="009239A9" w:rsidRDefault="00671BA9" w:rsidP="00671BA9">
      <w:pPr>
        <w:spacing w:after="0"/>
        <w:ind w:right="-13" w:firstLine="567"/>
        <w:jc w:val="both"/>
        <w:rPr>
          <w:rFonts w:cs="Arial"/>
        </w:rPr>
      </w:pPr>
      <w:r w:rsidRPr="00671BA9">
        <w:rPr>
          <w:rFonts w:cs="Arial"/>
        </w:rPr>
        <w:t>Σε απάντηση τ</w:t>
      </w:r>
      <w:r w:rsidR="00D414F6">
        <w:rPr>
          <w:rFonts w:cs="Arial"/>
        </w:rPr>
        <w:t>ων</w:t>
      </w:r>
      <w:r w:rsidRPr="00671BA9">
        <w:rPr>
          <w:rFonts w:cs="Arial"/>
        </w:rPr>
        <w:t xml:space="preserve"> με αρ. </w:t>
      </w:r>
      <w:proofErr w:type="spellStart"/>
      <w:r w:rsidRPr="00671BA9">
        <w:rPr>
          <w:rFonts w:cs="Arial"/>
        </w:rPr>
        <w:t>πρωτ</w:t>
      </w:r>
      <w:proofErr w:type="spellEnd"/>
      <w:r w:rsidRPr="00671BA9">
        <w:rPr>
          <w:rFonts w:cs="Arial"/>
        </w:rPr>
        <w:t xml:space="preserve">. </w:t>
      </w:r>
      <w:r w:rsidR="00D414F6">
        <w:rPr>
          <w:rFonts w:asciiTheme="minorHAnsi" w:hAnsiTheme="minorHAnsi" w:cs="Arial"/>
        </w:rPr>
        <w:t>17575</w:t>
      </w:r>
      <w:r w:rsidRPr="00671BA9">
        <w:rPr>
          <w:rFonts w:cs="Arial"/>
        </w:rPr>
        <w:t>/</w:t>
      </w:r>
      <w:r>
        <w:rPr>
          <w:rFonts w:asciiTheme="minorHAnsi" w:hAnsiTheme="minorHAnsi" w:cs="Arial"/>
        </w:rPr>
        <w:t>0</w:t>
      </w:r>
      <w:r w:rsidR="00D414F6">
        <w:rPr>
          <w:rFonts w:asciiTheme="minorHAnsi" w:hAnsiTheme="minorHAnsi" w:cs="Arial"/>
        </w:rPr>
        <w:t>2</w:t>
      </w:r>
      <w:r w:rsidRPr="00671BA9">
        <w:rPr>
          <w:rFonts w:cs="Arial"/>
        </w:rPr>
        <w:t>-1</w:t>
      </w:r>
      <w:r w:rsidR="00D414F6">
        <w:rPr>
          <w:rFonts w:asciiTheme="minorHAnsi" w:hAnsiTheme="minorHAnsi" w:cs="Arial"/>
        </w:rPr>
        <w:t>0</w:t>
      </w:r>
      <w:r w:rsidRPr="00671BA9">
        <w:rPr>
          <w:rFonts w:cs="Arial"/>
        </w:rPr>
        <w:t xml:space="preserve">-2014 </w:t>
      </w:r>
      <w:r w:rsidR="00D414F6">
        <w:rPr>
          <w:rFonts w:cs="Arial"/>
        </w:rPr>
        <w:t>και 17878/</w:t>
      </w:r>
      <w:r w:rsidR="00D414F6">
        <w:rPr>
          <w:rFonts w:asciiTheme="minorHAnsi" w:hAnsiTheme="minorHAnsi" w:cs="Arial"/>
        </w:rPr>
        <w:t>07</w:t>
      </w:r>
      <w:r w:rsidR="00D414F6" w:rsidRPr="00671BA9">
        <w:rPr>
          <w:rFonts w:cs="Arial"/>
        </w:rPr>
        <w:t>-1</w:t>
      </w:r>
      <w:r w:rsidR="00D414F6">
        <w:rPr>
          <w:rFonts w:asciiTheme="minorHAnsi" w:hAnsiTheme="minorHAnsi" w:cs="Arial"/>
        </w:rPr>
        <w:t>0</w:t>
      </w:r>
      <w:r w:rsidR="00D414F6" w:rsidRPr="00671BA9">
        <w:rPr>
          <w:rFonts w:cs="Arial"/>
        </w:rPr>
        <w:t xml:space="preserve">-2014 </w:t>
      </w:r>
      <w:r w:rsidRPr="00671BA9">
        <w:rPr>
          <w:rFonts w:cs="Arial"/>
        </w:rPr>
        <w:t xml:space="preserve">(αρ. </w:t>
      </w:r>
      <w:proofErr w:type="spellStart"/>
      <w:r w:rsidRPr="00671BA9">
        <w:rPr>
          <w:rFonts w:cs="Arial"/>
        </w:rPr>
        <w:t>πρωτ</w:t>
      </w:r>
      <w:proofErr w:type="spellEnd"/>
      <w:r w:rsidRPr="00671BA9">
        <w:rPr>
          <w:rFonts w:cs="Arial"/>
        </w:rPr>
        <w:t xml:space="preserve">. Υ.ΠΑΙ.Θ. </w:t>
      </w:r>
      <w:r w:rsidR="00D414F6">
        <w:rPr>
          <w:rFonts w:asciiTheme="minorHAnsi" w:hAnsiTheme="minorHAnsi" w:cs="Arial"/>
        </w:rPr>
        <w:t>163330</w:t>
      </w:r>
      <w:r w:rsidRPr="00671BA9">
        <w:rPr>
          <w:rFonts w:cs="Arial"/>
        </w:rPr>
        <w:t>/</w:t>
      </w:r>
      <w:r w:rsidR="00D414F6">
        <w:rPr>
          <w:rFonts w:asciiTheme="minorHAnsi" w:hAnsiTheme="minorHAnsi" w:cs="Arial"/>
        </w:rPr>
        <w:t>09</w:t>
      </w:r>
      <w:r w:rsidRPr="00671BA9">
        <w:rPr>
          <w:rFonts w:cs="Arial"/>
        </w:rPr>
        <w:t>-1</w:t>
      </w:r>
      <w:r w:rsidR="00D414F6">
        <w:rPr>
          <w:rFonts w:cs="Arial"/>
        </w:rPr>
        <w:t>0</w:t>
      </w:r>
      <w:r w:rsidRPr="00671BA9">
        <w:rPr>
          <w:rFonts w:cs="Arial"/>
        </w:rPr>
        <w:t>-2014</w:t>
      </w:r>
      <w:r w:rsidR="009239A9">
        <w:rPr>
          <w:rFonts w:cs="Arial"/>
        </w:rPr>
        <w:t xml:space="preserve">, </w:t>
      </w:r>
      <w:r w:rsidR="009239A9" w:rsidRPr="00671BA9">
        <w:rPr>
          <w:rFonts w:cs="Arial"/>
        </w:rPr>
        <w:t xml:space="preserve">αρ. </w:t>
      </w:r>
      <w:proofErr w:type="spellStart"/>
      <w:r w:rsidR="009239A9" w:rsidRPr="00671BA9">
        <w:rPr>
          <w:rFonts w:cs="Arial"/>
        </w:rPr>
        <w:t>πρωτ</w:t>
      </w:r>
      <w:proofErr w:type="spellEnd"/>
      <w:r w:rsidR="009239A9" w:rsidRPr="00671BA9">
        <w:rPr>
          <w:rFonts w:cs="Arial"/>
        </w:rPr>
        <w:t>.</w:t>
      </w:r>
      <w:r w:rsidR="009239A9">
        <w:rPr>
          <w:rFonts w:cs="Arial"/>
        </w:rPr>
        <w:t xml:space="preserve"> Σ.Ε.Π.Ε.Δ. </w:t>
      </w:r>
      <w:r w:rsidR="009239A9">
        <w:rPr>
          <w:rFonts w:asciiTheme="minorHAnsi" w:hAnsiTheme="minorHAnsi" w:cs="Arial"/>
        </w:rPr>
        <w:t>09</w:t>
      </w:r>
      <w:r w:rsidR="009239A9" w:rsidRPr="00671BA9">
        <w:rPr>
          <w:rFonts w:cs="Arial"/>
        </w:rPr>
        <w:t>-1</w:t>
      </w:r>
      <w:r w:rsidR="009239A9">
        <w:rPr>
          <w:rFonts w:cs="Arial"/>
        </w:rPr>
        <w:t>0</w:t>
      </w:r>
      <w:r w:rsidR="009239A9" w:rsidRPr="00671BA9">
        <w:rPr>
          <w:rFonts w:cs="Arial"/>
        </w:rPr>
        <w:t>-2014</w:t>
      </w:r>
      <w:r w:rsidR="00D414F6">
        <w:rPr>
          <w:rFonts w:cs="Arial"/>
        </w:rPr>
        <w:t>)</w:t>
      </w:r>
      <w:r w:rsidRPr="00671BA9">
        <w:rPr>
          <w:rFonts w:cs="Arial"/>
        </w:rPr>
        <w:t xml:space="preserve"> εγγράφ</w:t>
      </w:r>
      <w:r w:rsidR="00D414F6">
        <w:rPr>
          <w:rFonts w:cs="Arial"/>
        </w:rPr>
        <w:t>ων</w:t>
      </w:r>
      <w:r w:rsidRPr="00671BA9">
        <w:rPr>
          <w:rFonts w:cs="Arial"/>
        </w:rPr>
        <w:t xml:space="preserve"> σας, </w:t>
      </w:r>
      <w:r w:rsidR="006E79BD">
        <w:rPr>
          <w:rFonts w:cs="Arial"/>
        </w:rPr>
        <w:t>διευκρινίζουμε</w:t>
      </w:r>
      <w:r w:rsidRPr="00671BA9">
        <w:rPr>
          <w:rFonts w:cs="Arial"/>
        </w:rPr>
        <w:t xml:space="preserve"> </w:t>
      </w:r>
      <w:r w:rsidR="001E3D11">
        <w:rPr>
          <w:rFonts w:cs="Arial"/>
        </w:rPr>
        <w:t>πως</w:t>
      </w:r>
      <w:r w:rsidR="00B66784">
        <w:rPr>
          <w:rFonts w:cs="Arial"/>
        </w:rPr>
        <w:t xml:space="preserve"> εξακολουθ</w:t>
      </w:r>
      <w:r w:rsidR="009239A9">
        <w:rPr>
          <w:rFonts w:cs="Arial"/>
        </w:rPr>
        <w:t>ούν</w:t>
      </w:r>
      <w:r w:rsidR="00B66784">
        <w:rPr>
          <w:rFonts w:cs="Arial"/>
        </w:rPr>
        <w:t xml:space="preserve"> να ισχύ</w:t>
      </w:r>
      <w:r w:rsidR="009239A9">
        <w:rPr>
          <w:rFonts w:cs="Arial"/>
        </w:rPr>
        <w:t>ουν</w:t>
      </w:r>
      <w:r w:rsidR="00B66784">
        <w:rPr>
          <w:rFonts w:cs="Arial"/>
        </w:rPr>
        <w:t xml:space="preserve"> </w:t>
      </w:r>
      <w:r w:rsidR="009239A9">
        <w:rPr>
          <w:rFonts w:cs="Arial"/>
        </w:rPr>
        <w:t>οι</w:t>
      </w:r>
      <w:r w:rsidR="00B66784">
        <w:rPr>
          <w:rFonts w:cs="Arial"/>
        </w:rPr>
        <w:t xml:space="preserve"> </w:t>
      </w:r>
      <w:r w:rsidR="009239A9">
        <w:rPr>
          <w:rFonts w:cs="Arial"/>
        </w:rPr>
        <w:t>ακόλουθες Υπουργικές Αποφάσεις:</w:t>
      </w:r>
    </w:p>
    <w:p w:rsidR="00E0617E" w:rsidRDefault="006E79BD" w:rsidP="00E0617E">
      <w:pPr>
        <w:pStyle w:val="ab"/>
        <w:numPr>
          <w:ilvl w:val="0"/>
          <w:numId w:val="11"/>
        </w:numPr>
        <w:spacing w:after="0"/>
        <w:ind w:left="851" w:right="-13" w:hanging="284"/>
        <w:jc w:val="both"/>
        <w:rPr>
          <w:rFonts w:cs="Arial"/>
        </w:rPr>
      </w:pPr>
      <w:r w:rsidRPr="00E0617E">
        <w:rPr>
          <w:rFonts w:asciiTheme="minorHAnsi" w:hAnsiTheme="minorHAnsi" w:cs="Arial"/>
        </w:rPr>
        <w:t>1</w:t>
      </w:r>
      <w:r w:rsidR="00E0617E">
        <w:rPr>
          <w:rFonts w:asciiTheme="minorHAnsi" w:hAnsiTheme="minorHAnsi" w:cs="Arial"/>
        </w:rPr>
        <w:t>55327</w:t>
      </w:r>
      <w:r w:rsidRPr="00E0617E">
        <w:rPr>
          <w:rFonts w:cs="Arial"/>
        </w:rPr>
        <w:t>/Γ7/</w:t>
      </w:r>
      <w:r w:rsidR="00E0617E">
        <w:rPr>
          <w:rFonts w:asciiTheme="minorHAnsi" w:hAnsiTheme="minorHAnsi" w:cs="Arial"/>
        </w:rPr>
        <w:t>22</w:t>
      </w:r>
      <w:r w:rsidRPr="00E0617E">
        <w:rPr>
          <w:rFonts w:cs="Arial"/>
        </w:rPr>
        <w:t>-1</w:t>
      </w:r>
      <w:r w:rsidRPr="00E0617E">
        <w:rPr>
          <w:rFonts w:asciiTheme="minorHAnsi" w:hAnsiTheme="minorHAnsi" w:cs="Arial"/>
        </w:rPr>
        <w:t>0</w:t>
      </w:r>
      <w:r w:rsidRPr="00E0617E">
        <w:rPr>
          <w:rFonts w:cs="Arial"/>
        </w:rPr>
        <w:t>-201</w:t>
      </w:r>
      <w:r w:rsidR="00E0617E">
        <w:rPr>
          <w:rFonts w:cs="Arial"/>
        </w:rPr>
        <w:t>3</w:t>
      </w:r>
      <w:r w:rsidRPr="00E0617E">
        <w:rPr>
          <w:rFonts w:cs="Arial"/>
        </w:rPr>
        <w:t xml:space="preserve">, </w:t>
      </w:r>
      <w:r w:rsidR="00E0617E">
        <w:rPr>
          <w:rFonts w:cs="Arial"/>
        </w:rPr>
        <w:t xml:space="preserve">με θέμα </w:t>
      </w:r>
      <w:r w:rsidR="00E0617E">
        <w:rPr>
          <w:rFonts w:cs="Arial"/>
          <w:i/>
        </w:rPr>
        <w:t>«Επιλογή και αρμοδιότητες των Υπευθύνων Σχολικών Εργαστηρίων Πληροφορικής και Εφαρμογών Η/Υ (Σ.Ε.Π.Ε.Η.Υ.) των Γυμνασίων, Γενικών Λυκείων Δευτεροβάθμιας Εκπαίδευσης»</w:t>
      </w:r>
      <w:r w:rsidR="00E0617E">
        <w:rPr>
          <w:rFonts w:cs="Arial"/>
        </w:rPr>
        <w:t>.</w:t>
      </w:r>
    </w:p>
    <w:p w:rsidR="000E3277" w:rsidRDefault="00E0617E" w:rsidP="00E0617E">
      <w:pPr>
        <w:pStyle w:val="ab"/>
        <w:numPr>
          <w:ilvl w:val="0"/>
          <w:numId w:val="11"/>
        </w:numPr>
        <w:spacing w:after="0"/>
        <w:ind w:left="851" w:right="-13" w:hanging="284"/>
        <w:jc w:val="both"/>
        <w:rPr>
          <w:rFonts w:cs="Arial"/>
        </w:rPr>
      </w:pPr>
      <w:r w:rsidRPr="00E0617E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55330</w:t>
      </w:r>
      <w:r w:rsidRPr="00E0617E">
        <w:rPr>
          <w:rFonts w:cs="Arial"/>
        </w:rPr>
        <w:t>/Γ7/</w:t>
      </w:r>
      <w:r>
        <w:rPr>
          <w:rFonts w:asciiTheme="minorHAnsi" w:hAnsiTheme="minorHAnsi" w:cs="Arial"/>
        </w:rPr>
        <w:t>22</w:t>
      </w:r>
      <w:r w:rsidRPr="00E0617E">
        <w:rPr>
          <w:rFonts w:cs="Arial"/>
        </w:rPr>
        <w:t>-1</w:t>
      </w:r>
      <w:r w:rsidRPr="00E0617E">
        <w:rPr>
          <w:rFonts w:asciiTheme="minorHAnsi" w:hAnsiTheme="minorHAnsi" w:cs="Arial"/>
        </w:rPr>
        <w:t>0</w:t>
      </w:r>
      <w:r w:rsidRPr="00E0617E">
        <w:rPr>
          <w:rFonts w:cs="Arial"/>
        </w:rPr>
        <w:t>-201</w:t>
      </w:r>
      <w:r>
        <w:rPr>
          <w:rFonts w:cs="Arial"/>
        </w:rPr>
        <w:t>3</w:t>
      </w:r>
      <w:r w:rsidRPr="00E0617E">
        <w:rPr>
          <w:rFonts w:cs="Arial"/>
        </w:rPr>
        <w:t xml:space="preserve">, </w:t>
      </w:r>
      <w:r>
        <w:rPr>
          <w:rFonts w:cs="Arial"/>
        </w:rPr>
        <w:t xml:space="preserve">με θέμα </w:t>
      </w:r>
      <w:r>
        <w:rPr>
          <w:rFonts w:cs="Arial"/>
          <w:i/>
        </w:rPr>
        <w:t>«Επιλογή και αρμοδιότητες του Υπευθύνου Σχολικού Εργαστηρίου Φυσικών Επιστημών (ΥΣΕΦΕ)»</w:t>
      </w:r>
      <w:r>
        <w:rPr>
          <w:rFonts w:cs="Arial"/>
        </w:rPr>
        <w:t>.</w:t>
      </w:r>
    </w:p>
    <w:p w:rsidR="00671BA9" w:rsidRPr="00E0617E" w:rsidRDefault="000E3277" w:rsidP="00E0617E">
      <w:pPr>
        <w:pStyle w:val="ab"/>
        <w:numPr>
          <w:ilvl w:val="0"/>
          <w:numId w:val="11"/>
        </w:numPr>
        <w:spacing w:after="0"/>
        <w:ind w:left="851" w:right="-13" w:hanging="284"/>
        <w:jc w:val="both"/>
        <w:rPr>
          <w:rFonts w:cs="Arial"/>
        </w:rPr>
      </w:pPr>
      <w:r w:rsidRPr="00E0617E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41842</w:t>
      </w:r>
      <w:r w:rsidRPr="00E0617E">
        <w:rPr>
          <w:rFonts w:cs="Arial"/>
        </w:rPr>
        <w:t>/Γ7/</w:t>
      </w:r>
      <w:r>
        <w:rPr>
          <w:rFonts w:cs="Arial"/>
        </w:rPr>
        <w:t>03</w:t>
      </w:r>
      <w:r w:rsidRPr="00E0617E">
        <w:rPr>
          <w:rFonts w:cs="Arial"/>
        </w:rPr>
        <w:t>-1</w:t>
      </w:r>
      <w:r w:rsidRPr="00E0617E">
        <w:rPr>
          <w:rFonts w:asciiTheme="minorHAnsi" w:hAnsiTheme="minorHAnsi" w:cs="Arial"/>
        </w:rPr>
        <w:t>0</w:t>
      </w:r>
      <w:r w:rsidRPr="00E0617E">
        <w:rPr>
          <w:rFonts w:cs="Arial"/>
        </w:rPr>
        <w:t>-201</w:t>
      </w:r>
      <w:r>
        <w:rPr>
          <w:rFonts w:cs="Arial"/>
        </w:rPr>
        <w:t>3</w:t>
      </w:r>
      <w:r w:rsidRPr="00E0617E">
        <w:rPr>
          <w:rFonts w:cs="Arial"/>
        </w:rPr>
        <w:t xml:space="preserve">, </w:t>
      </w:r>
      <w:r>
        <w:rPr>
          <w:rFonts w:cs="Arial"/>
        </w:rPr>
        <w:t xml:space="preserve">με θέμα </w:t>
      </w:r>
      <w:r>
        <w:rPr>
          <w:rFonts w:cs="Arial"/>
          <w:i/>
        </w:rPr>
        <w:t>«Διευκρινίσεις για τις εγκυκλίους επιλογής και αρμοδιοτήτων των Υπευθύνων Σχολικών Εργαστηρίων Πληροφορικής και Εφαρμογών Η/Υ (ΣΕΠΕΗΥ) των Γυμνασίων, Γενικών Λυκείων Δευτεροβάθμιας Εκπαίδευσης και των Υπευθύνων Σχολικών Εργαστηρίων Φυσικών Επιστημών (ΣΕΦΕ)»</w:t>
      </w:r>
      <w:r>
        <w:rPr>
          <w:rFonts w:cs="Arial"/>
        </w:rPr>
        <w:t>.</w:t>
      </w:r>
      <w:r w:rsidR="00E0617E">
        <w:rPr>
          <w:rFonts w:cs="Arial"/>
          <w:i/>
        </w:rPr>
        <w:t xml:space="preserve"> </w:t>
      </w:r>
    </w:p>
    <w:p w:rsidR="0022582B" w:rsidRPr="007022CB" w:rsidRDefault="0022582B" w:rsidP="007022CB">
      <w:pPr>
        <w:pStyle w:val="a3"/>
        <w:tabs>
          <w:tab w:val="clear" w:pos="4153"/>
          <w:tab w:val="clear" w:pos="8306"/>
          <w:tab w:val="left" w:pos="5220"/>
        </w:tabs>
        <w:spacing w:after="200"/>
        <w:ind w:firstLine="567"/>
        <w:jc w:val="both"/>
        <w:rPr>
          <w:rFonts w:cs="Arial"/>
        </w:rPr>
      </w:pPr>
    </w:p>
    <w:p w:rsidR="00F7313E" w:rsidRPr="0041620D" w:rsidRDefault="0041620D" w:rsidP="00497818">
      <w:pPr>
        <w:pStyle w:val="a3"/>
        <w:tabs>
          <w:tab w:val="clear" w:pos="4153"/>
          <w:tab w:val="clear" w:pos="8306"/>
          <w:tab w:val="left" w:pos="0"/>
        </w:tabs>
        <w:spacing w:after="200"/>
        <w:ind w:left="993"/>
        <w:jc w:val="both"/>
      </w:pPr>
      <w:r>
        <w:t xml:space="preserve"> </w:t>
      </w:r>
      <w:r w:rsidR="006F57C4" w:rsidRPr="0041620D">
        <w:t xml:space="preserve">  </w:t>
      </w:r>
      <w:r w:rsidR="00972B25" w:rsidRPr="0041620D">
        <w:t xml:space="preserve">    </w:t>
      </w:r>
      <w:r w:rsidR="0023318F" w:rsidRPr="0041620D">
        <w:rPr>
          <w:rFonts w:cs="Arial"/>
        </w:rPr>
        <w:t xml:space="preserve"> </w:t>
      </w:r>
    </w:p>
    <w:p w:rsidR="000F21B5" w:rsidRDefault="00AE4CF0" w:rsidP="004F590D">
      <w:pPr>
        <w:pStyle w:val="aa"/>
        <w:tabs>
          <w:tab w:val="center" w:pos="5954"/>
        </w:tabs>
        <w:ind w:left="0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 </w:t>
      </w:r>
      <w:r w:rsidR="004F590D"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 xml:space="preserve">                                                                               </w:t>
      </w:r>
      <w:r w:rsidR="00C44DE3">
        <w:rPr>
          <w:rFonts w:ascii="Calibri" w:hAnsi="Calibri" w:cs="Times New Roman"/>
          <w:sz w:val="22"/>
        </w:rPr>
        <w:t>Ο ΔΙΕΥΘΥΝΤΗΣ</w:t>
      </w:r>
    </w:p>
    <w:p w:rsidR="000F21B5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0F21B5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36496B" w:rsidRDefault="0036496B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763433" w:rsidRDefault="000F21B5" w:rsidP="004F590D">
      <w:pPr>
        <w:pStyle w:val="aa"/>
        <w:tabs>
          <w:tab w:val="center" w:pos="5954"/>
        </w:tabs>
        <w:ind w:left="0"/>
        <w:rPr>
          <w:rFonts w:ascii="Calibri" w:hAnsi="Calibri" w:cs="Times New Roman"/>
          <w:sz w:val="18"/>
          <w:szCs w:val="18"/>
          <w:u w:val="single"/>
        </w:rPr>
      </w:pPr>
      <w:r>
        <w:rPr>
          <w:rFonts w:ascii="Calibri" w:hAnsi="Calibri" w:cs="Times New Roman"/>
          <w:sz w:val="22"/>
        </w:rPr>
        <w:tab/>
      </w:r>
      <w:r w:rsidR="004F590D">
        <w:rPr>
          <w:rFonts w:ascii="Calibri" w:hAnsi="Calibri" w:cs="Times New Roman"/>
          <w:sz w:val="22"/>
        </w:rPr>
        <w:t xml:space="preserve"> </w:t>
      </w:r>
      <w:r w:rsidR="00AE4CF0">
        <w:rPr>
          <w:rFonts w:ascii="Calibri" w:hAnsi="Calibri" w:cs="Times New Roman"/>
          <w:sz w:val="22"/>
        </w:rPr>
        <w:t xml:space="preserve">                                                                              </w:t>
      </w:r>
      <w:r w:rsidR="00C44DE3">
        <w:rPr>
          <w:rFonts w:ascii="Calibri" w:hAnsi="Calibri" w:cs="Times New Roman"/>
          <w:sz w:val="22"/>
        </w:rPr>
        <w:t>ΑΝΔΡΕΑΣ ΠΑΠΑΔΑΝΤΩΝΑΚΗΣ</w:t>
      </w:r>
    </w:p>
    <w:p w:rsidR="00763433" w:rsidRDefault="00763433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F7313E" w:rsidRPr="009E26C9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  <w:r w:rsidRPr="009E26C9">
        <w:rPr>
          <w:rFonts w:ascii="Calibri" w:hAnsi="Calibri" w:cs="Times New Roman"/>
          <w:sz w:val="18"/>
          <w:szCs w:val="18"/>
          <w:u w:val="single"/>
        </w:rPr>
        <w:t>Εσωτερική διανομή</w:t>
      </w:r>
    </w:p>
    <w:p w:rsidR="00FA35F3" w:rsidRPr="00683BC8" w:rsidRDefault="00FA35F3" w:rsidP="00FA35F3">
      <w:pPr>
        <w:pStyle w:val="aa"/>
        <w:ind w:left="0"/>
        <w:rPr>
          <w:rFonts w:ascii="Calibri" w:hAnsi="Calibri"/>
          <w:b w:val="0"/>
          <w:sz w:val="18"/>
          <w:szCs w:val="18"/>
        </w:rPr>
      </w:pPr>
      <w:r w:rsidRPr="00683BC8">
        <w:rPr>
          <w:rFonts w:ascii="Calibri" w:hAnsi="Calibri"/>
          <w:b w:val="0"/>
          <w:sz w:val="18"/>
          <w:szCs w:val="18"/>
        </w:rPr>
        <w:t xml:space="preserve">- Δ/νση Σπουδών, Προγραμμάτων και Οργάνωσης </w:t>
      </w:r>
    </w:p>
    <w:p w:rsidR="00FA35F3" w:rsidRPr="00683BC8" w:rsidRDefault="00FA35F3" w:rsidP="00FA35F3">
      <w:pPr>
        <w:pStyle w:val="aa"/>
        <w:ind w:left="0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 xml:space="preserve">  </w:t>
      </w:r>
      <w:r w:rsidRPr="00683BC8">
        <w:rPr>
          <w:rFonts w:ascii="Calibri" w:hAnsi="Calibri"/>
          <w:b w:val="0"/>
          <w:sz w:val="18"/>
          <w:szCs w:val="18"/>
        </w:rPr>
        <w:t xml:space="preserve">Δ/θμιας </w:t>
      </w:r>
      <w:proofErr w:type="spellStart"/>
      <w:r w:rsidRPr="00683BC8">
        <w:rPr>
          <w:rFonts w:ascii="Calibri" w:hAnsi="Calibri"/>
          <w:b w:val="0"/>
          <w:sz w:val="18"/>
          <w:szCs w:val="18"/>
        </w:rPr>
        <w:t>Εκπ</w:t>
      </w:r>
      <w:proofErr w:type="spellEnd"/>
      <w:r w:rsidRPr="00683BC8">
        <w:rPr>
          <w:rFonts w:ascii="Calibri" w:hAnsi="Calibri"/>
          <w:b w:val="0"/>
          <w:sz w:val="18"/>
          <w:szCs w:val="18"/>
        </w:rPr>
        <w:t xml:space="preserve">/σης /Τμήμα Α΄ Σπουδών και Εφαρμογής </w:t>
      </w:r>
    </w:p>
    <w:p w:rsidR="000F21B5" w:rsidRPr="00286D02" w:rsidRDefault="00FA35F3">
      <w:pPr>
        <w:pStyle w:val="aa"/>
        <w:tabs>
          <w:tab w:val="center" w:pos="7371"/>
        </w:tabs>
        <w:ind w:left="0"/>
        <w:rPr>
          <w:rFonts w:ascii="Calibri" w:hAnsi="Calibri" w:cs="Times New Roman"/>
          <w:b w:val="0"/>
          <w:bCs/>
          <w:sz w:val="18"/>
          <w:szCs w:val="18"/>
          <w:lang w:val="en-US"/>
        </w:rPr>
      </w:pPr>
      <w:r w:rsidRPr="00683BC8">
        <w:rPr>
          <w:rFonts w:ascii="Calibri" w:hAnsi="Calibri"/>
          <w:b w:val="0"/>
          <w:sz w:val="18"/>
          <w:szCs w:val="18"/>
        </w:rPr>
        <w:t xml:space="preserve">  Προγραμμάτων</w:t>
      </w:r>
    </w:p>
    <w:sectPr w:rsidR="000F21B5" w:rsidRPr="00286D02" w:rsidSect="00A37DA4">
      <w:pgSz w:w="11906" w:h="16838" w:code="9"/>
      <w:pgMar w:top="1135" w:right="720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4C" w:rsidRDefault="0046084C">
      <w:pPr>
        <w:spacing w:after="0" w:line="240" w:lineRule="auto"/>
      </w:pPr>
      <w:r>
        <w:separator/>
      </w:r>
    </w:p>
  </w:endnote>
  <w:endnote w:type="continuationSeparator" w:id="0">
    <w:p w:rsidR="0046084C" w:rsidRDefault="0046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4C" w:rsidRDefault="0046084C">
      <w:pPr>
        <w:spacing w:after="0" w:line="240" w:lineRule="auto"/>
      </w:pPr>
      <w:r>
        <w:separator/>
      </w:r>
    </w:p>
  </w:footnote>
  <w:footnote w:type="continuationSeparator" w:id="0">
    <w:p w:rsidR="0046084C" w:rsidRDefault="0046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DA8"/>
    <w:multiLevelType w:val="hybridMultilevel"/>
    <w:tmpl w:val="CFBE5AD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13AFB"/>
    <w:multiLevelType w:val="hybridMultilevel"/>
    <w:tmpl w:val="DF72CD0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9D3B31"/>
    <w:multiLevelType w:val="hybridMultilevel"/>
    <w:tmpl w:val="15A00A7A"/>
    <w:lvl w:ilvl="0" w:tplc="DB6EA58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95862"/>
    <w:multiLevelType w:val="hybridMultilevel"/>
    <w:tmpl w:val="04CA09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D66"/>
    <w:multiLevelType w:val="hybridMultilevel"/>
    <w:tmpl w:val="A956ED70"/>
    <w:lvl w:ilvl="0" w:tplc="0408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4C0A65DD"/>
    <w:multiLevelType w:val="hybridMultilevel"/>
    <w:tmpl w:val="5BFC456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4A931D8"/>
    <w:multiLevelType w:val="hybridMultilevel"/>
    <w:tmpl w:val="2FE48B88"/>
    <w:lvl w:ilvl="0" w:tplc="74987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B669AF"/>
    <w:multiLevelType w:val="hybridMultilevel"/>
    <w:tmpl w:val="BE1A661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94EAE"/>
    <w:multiLevelType w:val="hybridMultilevel"/>
    <w:tmpl w:val="5CE649E6"/>
    <w:lvl w:ilvl="0" w:tplc="0408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F0187"/>
    <w:multiLevelType w:val="hybridMultilevel"/>
    <w:tmpl w:val="ADDC63CA"/>
    <w:lvl w:ilvl="0" w:tplc="0408000F">
      <w:start w:val="1"/>
      <w:numFmt w:val="decimal"/>
      <w:lvlText w:val="%1."/>
      <w:lvlJc w:val="left"/>
      <w:pPr>
        <w:ind w:left="1247" w:hanging="360"/>
      </w:pPr>
    </w:lvl>
    <w:lvl w:ilvl="1" w:tplc="04080019" w:tentative="1">
      <w:start w:val="1"/>
      <w:numFmt w:val="lowerLetter"/>
      <w:lvlText w:val="%2."/>
      <w:lvlJc w:val="left"/>
      <w:pPr>
        <w:ind w:left="1967" w:hanging="360"/>
      </w:pPr>
    </w:lvl>
    <w:lvl w:ilvl="2" w:tplc="0408001B" w:tentative="1">
      <w:start w:val="1"/>
      <w:numFmt w:val="lowerRoman"/>
      <w:lvlText w:val="%3."/>
      <w:lvlJc w:val="right"/>
      <w:pPr>
        <w:ind w:left="2687" w:hanging="180"/>
      </w:pPr>
    </w:lvl>
    <w:lvl w:ilvl="3" w:tplc="0408000F" w:tentative="1">
      <w:start w:val="1"/>
      <w:numFmt w:val="decimal"/>
      <w:lvlText w:val="%4."/>
      <w:lvlJc w:val="left"/>
      <w:pPr>
        <w:ind w:left="3407" w:hanging="360"/>
      </w:pPr>
    </w:lvl>
    <w:lvl w:ilvl="4" w:tplc="04080019" w:tentative="1">
      <w:start w:val="1"/>
      <w:numFmt w:val="lowerLetter"/>
      <w:lvlText w:val="%5."/>
      <w:lvlJc w:val="left"/>
      <w:pPr>
        <w:ind w:left="4127" w:hanging="360"/>
      </w:pPr>
    </w:lvl>
    <w:lvl w:ilvl="5" w:tplc="0408001B" w:tentative="1">
      <w:start w:val="1"/>
      <w:numFmt w:val="lowerRoman"/>
      <w:lvlText w:val="%6."/>
      <w:lvlJc w:val="right"/>
      <w:pPr>
        <w:ind w:left="4847" w:hanging="180"/>
      </w:pPr>
    </w:lvl>
    <w:lvl w:ilvl="6" w:tplc="0408000F" w:tentative="1">
      <w:start w:val="1"/>
      <w:numFmt w:val="decimal"/>
      <w:lvlText w:val="%7."/>
      <w:lvlJc w:val="left"/>
      <w:pPr>
        <w:ind w:left="5567" w:hanging="360"/>
      </w:pPr>
    </w:lvl>
    <w:lvl w:ilvl="7" w:tplc="04080019" w:tentative="1">
      <w:start w:val="1"/>
      <w:numFmt w:val="lowerLetter"/>
      <w:lvlText w:val="%8."/>
      <w:lvlJc w:val="left"/>
      <w:pPr>
        <w:ind w:left="6287" w:hanging="360"/>
      </w:pPr>
    </w:lvl>
    <w:lvl w:ilvl="8" w:tplc="0408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0">
    <w:nsid w:val="7C995B85"/>
    <w:multiLevelType w:val="hybridMultilevel"/>
    <w:tmpl w:val="9DB6F0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5058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092C"/>
    <w:rsid w:val="000122AF"/>
    <w:rsid w:val="00022A58"/>
    <w:rsid w:val="000269BB"/>
    <w:rsid w:val="00056320"/>
    <w:rsid w:val="00075158"/>
    <w:rsid w:val="00086E54"/>
    <w:rsid w:val="000915CA"/>
    <w:rsid w:val="00097AA6"/>
    <w:rsid w:val="000C463B"/>
    <w:rsid w:val="000E1F48"/>
    <w:rsid w:val="000E3277"/>
    <w:rsid w:val="000E5F9F"/>
    <w:rsid w:val="000F21B5"/>
    <w:rsid w:val="000F41DC"/>
    <w:rsid w:val="000F553D"/>
    <w:rsid w:val="001031D9"/>
    <w:rsid w:val="001104E7"/>
    <w:rsid w:val="0011553F"/>
    <w:rsid w:val="00122160"/>
    <w:rsid w:val="001265F0"/>
    <w:rsid w:val="001607AF"/>
    <w:rsid w:val="00164FF7"/>
    <w:rsid w:val="00170B9D"/>
    <w:rsid w:val="00187137"/>
    <w:rsid w:val="00193379"/>
    <w:rsid w:val="001979A4"/>
    <w:rsid w:val="001C1FAD"/>
    <w:rsid w:val="001C7D67"/>
    <w:rsid w:val="001D4C14"/>
    <w:rsid w:val="001E3D11"/>
    <w:rsid w:val="001F606E"/>
    <w:rsid w:val="00200786"/>
    <w:rsid w:val="0022582B"/>
    <w:rsid w:val="0023318F"/>
    <w:rsid w:val="0024424B"/>
    <w:rsid w:val="00252756"/>
    <w:rsid w:val="0025487B"/>
    <w:rsid w:val="00257B02"/>
    <w:rsid w:val="0026519F"/>
    <w:rsid w:val="00274697"/>
    <w:rsid w:val="00286D02"/>
    <w:rsid w:val="002A28C3"/>
    <w:rsid w:val="002B552A"/>
    <w:rsid w:val="002B6193"/>
    <w:rsid w:val="002B7D3F"/>
    <w:rsid w:val="002D61B3"/>
    <w:rsid w:val="002E6FDF"/>
    <w:rsid w:val="002F04B0"/>
    <w:rsid w:val="002F7D84"/>
    <w:rsid w:val="00321E55"/>
    <w:rsid w:val="00332296"/>
    <w:rsid w:val="0033396A"/>
    <w:rsid w:val="00333D9A"/>
    <w:rsid w:val="00347D06"/>
    <w:rsid w:val="00350760"/>
    <w:rsid w:val="00354380"/>
    <w:rsid w:val="0036496B"/>
    <w:rsid w:val="00371B19"/>
    <w:rsid w:val="00393973"/>
    <w:rsid w:val="00395AD9"/>
    <w:rsid w:val="00396E88"/>
    <w:rsid w:val="003A0122"/>
    <w:rsid w:val="003C3B4D"/>
    <w:rsid w:val="003D08E3"/>
    <w:rsid w:val="003E4BC2"/>
    <w:rsid w:val="003F392D"/>
    <w:rsid w:val="003F43D9"/>
    <w:rsid w:val="00405E19"/>
    <w:rsid w:val="00406CCE"/>
    <w:rsid w:val="00406FE5"/>
    <w:rsid w:val="00410C42"/>
    <w:rsid w:val="00413688"/>
    <w:rsid w:val="0041382D"/>
    <w:rsid w:val="00415EDE"/>
    <w:rsid w:val="0041620D"/>
    <w:rsid w:val="0045783B"/>
    <w:rsid w:val="0046084C"/>
    <w:rsid w:val="0046165B"/>
    <w:rsid w:val="00464A15"/>
    <w:rsid w:val="0046698E"/>
    <w:rsid w:val="004732D5"/>
    <w:rsid w:val="00475870"/>
    <w:rsid w:val="00480DFE"/>
    <w:rsid w:val="00485D2F"/>
    <w:rsid w:val="00490B4E"/>
    <w:rsid w:val="00497818"/>
    <w:rsid w:val="004A1E9C"/>
    <w:rsid w:val="004A3459"/>
    <w:rsid w:val="004B05D7"/>
    <w:rsid w:val="004C0822"/>
    <w:rsid w:val="004E070E"/>
    <w:rsid w:val="004E52FD"/>
    <w:rsid w:val="004F590D"/>
    <w:rsid w:val="00501B66"/>
    <w:rsid w:val="005065F0"/>
    <w:rsid w:val="00511D6E"/>
    <w:rsid w:val="00512B88"/>
    <w:rsid w:val="00541E9D"/>
    <w:rsid w:val="00543785"/>
    <w:rsid w:val="00544603"/>
    <w:rsid w:val="0056207E"/>
    <w:rsid w:val="00562510"/>
    <w:rsid w:val="00571B49"/>
    <w:rsid w:val="005B2523"/>
    <w:rsid w:val="005C375E"/>
    <w:rsid w:val="005D19D5"/>
    <w:rsid w:val="005F1EB4"/>
    <w:rsid w:val="005F77B3"/>
    <w:rsid w:val="006172E6"/>
    <w:rsid w:val="006215DF"/>
    <w:rsid w:val="00633222"/>
    <w:rsid w:val="006462FA"/>
    <w:rsid w:val="00661230"/>
    <w:rsid w:val="006667FB"/>
    <w:rsid w:val="00671BA9"/>
    <w:rsid w:val="00674263"/>
    <w:rsid w:val="00680875"/>
    <w:rsid w:val="00686AAA"/>
    <w:rsid w:val="00691687"/>
    <w:rsid w:val="0069197F"/>
    <w:rsid w:val="00695CA6"/>
    <w:rsid w:val="006A419D"/>
    <w:rsid w:val="006B62E1"/>
    <w:rsid w:val="006B7D8A"/>
    <w:rsid w:val="006D0EED"/>
    <w:rsid w:val="006D1AB7"/>
    <w:rsid w:val="006D5586"/>
    <w:rsid w:val="006E79BD"/>
    <w:rsid w:val="006F57C4"/>
    <w:rsid w:val="007018B9"/>
    <w:rsid w:val="007022CB"/>
    <w:rsid w:val="0071056F"/>
    <w:rsid w:val="007350BB"/>
    <w:rsid w:val="0074061A"/>
    <w:rsid w:val="0074229C"/>
    <w:rsid w:val="00745D71"/>
    <w:rsid w:val="0075042E"/>
    <w:rsid w:val="007515DC"/>
    <w:rsid w:val="00753DF2"/>
    <w:rsid w:val="00763433"/>
    <w:rsid w:val="007656D6"/>
    <w:rsid w:val="00776AA7"/>
    <w:rsid w:val="00781CC0"/>
    <w:rsid w:val="007842F9"/>
    <w:rsid w:val="00784883"/>
    <w:rsid w:val="00790950"/>
    <w:rsid w:val="007C7010"/>
    <w:rsid w:val="007D0508"/>
    <w:rsid w:val="00800EFB"/>
    <w:rsid w:val="008033AD"/>
    <w:rsid w:val="00810CBE"/>
    <w:rsid w:val="00817D2B"/>
    <w:rsid w:val="00820679"/>
    <w:rsid w:val="00836217"/>
    <w:rsid w:val="00841529"/>
    <w:rsid w:val="008434ED"/>
    <w:rsid w:val="00847515"/>
    <w:rsid w:val="008557F1"/>
    <w:rsid w:val="00856870"/>
    <w:rsid w:val="008653E9"/>
    <w:rsid w:val="00866E11"/>
    <w:rsid w:val="0088436B"/>
    <w:rsid w:val="00884B51"/>
    <w:rsid w:val="00896CE0"/>
    <w:rsid w:val="008C7135"/>
    <w:rsid w:val="008D15A2"/>
    <w:rsid w:val="008E5007"/>
    <w:rsid w:val="008F106F"/>
    <w:rsid w:val="008F557D"/>
    <w:rsid w:val="00900767"/>
    <w:rsid w:val="00900AA1"/>
    <w:rsid w:val="00902017"/>
    <w:rsid w:val="009239A9"/>
    <w:rsid w:val="00935B3C"/>
    <w:rsid w:val="00935CE5"/>
    <w:rsid w:val="00946151"/>
    <w:rsid w:val="00972B25"/>
    <w:rsid w:val="00986E2C"/>
    <w:rsid w:val="009A092C"/>
    <w:rsid w:val="009B1E29"/>
    <w:rsid w:val="009B30BA"/>
    <w:rsid w:val="009B3109"/>
    <w:rsid w:val="009D2D4E"/>
    <w:rsid w:val="009D5DF7"/>
    <w:rsid w:val="009E26C9"/>
    <w:rsid w:val="00A038FF"/>
    <w:rsid w:val="00A050BB"/>
    <w:rsid w:val="00A10EB7"/>
    <w:rsid w:val="00A1144A"/>
    <w:rsid w:val="00A11C12"/>
    <w:rsid w:val="00A150CA"/>
    <w:rsid w:val="00A1769B"/>
    <w:rsid w:val="00A32497"/>
    <w:rsid w:val="00A33642"/>
    <w:rsid w:val="00A36069"/>
    <w:rsid w:val="00A37B4E"/>
    <w:rsid w:val="00A37DA4"/>
    <w:rsid w:val="00A47D4C"/>
    <w:rsid w:val="00A53B6B"/>
    <w:rsid w:val="00A61E94"/>
    <w:rsid w:val="00A656E3"/>
    <w:rsid w:val="00A761A2"/>
    <w:rsid w:val="00A819D2"/>
    <w:rsid w:val="00A82642"/>
    <w:rsid w:val="00A93FAB"/>
    <w:rsid w:val="00AA27EF"/>
    <w:rsid w:val="00AB1C15"/>
    <w:rsid w:val="00AB6CC8"/>
    <w:rsid w:val="00AC06D8"/>
    <w:rsid w:val="00AD2046"/>
    <w:rsid w:val="00AE0BCF"/>
    <w:rsid w:val="00AE30E4"/>
    <w:rsid w:val="00AE4CF0"/>
    <w:rsid w:val="00AE6A8A"/>
    <w:rsid w:val="00AF3A71"/>
    <w:rsid w:val="00AF5622"/>
    <w:rsid w:val="00AF6DF2"/>
    <w:rsid w:val="00B00E59"/>
    <w:rsid w:val="00B1170B"/>
    <w:rsid w:val="00B11C63"/>
    <w:rsid w:val="00B31745"/>
    <w:rsid w:val="00B32A53"/>
    <w:rsid w:val="00B41C99"/>
    <w:rsid w:val="00B553A0"/>
    <w:rsid w:val="00B63B7B"/>
    <w:rsid w:val="00B66784"/>
    <w:rsid w:val="00B91412"/>
    <w:rsid w:val="00B92C63"/>
    <w:rsid w:val="00B97A49"/>
    <w:rsid w:val="00BA077F"/>
    <w:rsid w:val="00BA40B7"/>
    <w:rsid w:val="00BB2525"/>
    <w:rsid w:val="00BB2CFF"/>
    <w:rsid w:val="00BB473F"/>
    <w:rsid w:val="00BD6BEF"/>
    <w:rsid w:val="00BF0B84"/>
    <w:rsid w:val="00BF77B2"/>
    <w:rsid w:val="00C030A6"/>
    <w:rsid w:val="00C14176"/>
    <w:rsid w:val="00C15DA1"/>
    <w:rsid w:val="00C2091E"/>
    <w:rsid w:val="00C24E3A"/>
    <w:rsid w:val="00C2671B"/>
    <w:rsid w:val="00C275F4"/>
    <w:rsid w:val="00C33260"/>
    <w:rsid w:val="00C41F9E"/>
    <w:rsid w:val="00C44DE3"/>
    <w:rsid w:val="00C54DC7"/>
    <w:rsid w:val="00C5584E"/>
    <w:rsid w:val="00C56F9E"/>
    <w:rsid w:val="00C60EDB"/>
    <w:rsid w:val="00C62803"/>
    <w:rsid w:val="00C66856"/>
    <w:rsid w:val="00C73033"/>
    <w:rsid w:val="00C7519B"/>
    <w:rsid w:val="00C81779"/>
    <w:rsid w:val="00C86069"/>
    <w:rsid w:val="00C90CAD"/>
    <w:rsid w:val="00CA10B5"/>
    <w:rsid w:val="00CC0B14"/>
    <w:rsid w:val="00CC2500"/>
    <w:rsid w:val="00CC495C"/>
    <w:rsid w:val="00CC69F4"/>
    <w:rsid w:val="00CD3660"/>
    <w:rsid w:val="00CD4867"/>
    <w:rsid w:val="00CD7321"/>
    <w:rsid w:val="00CE068C"/>
    <w:rsid w:val="00CE0DB7"/>
    <w:rsid w:val="00CF33F0"/>
    <w:rsid w:val="00CF5817"/>
    <w:rsid w:val="00D01351"/>
    <w:rsid w:val="00D023EA"/>
    <w:rsid w:val="00D0350D"/>
    <w:rsid w:val="00D044F7"/>
    <w:rsid w:val="00D11F25"/>
    <w:rsid w:val="00D14A84"/>
    <w:rsid w:val="00D17FE4"/>
    <w:rsid w:val="00D217B9"/>
    <w:rsid w:val="00D31970"/>
    <w:rsid w:val="00D33748"/>
    <w:rsid w:val="00D36183"/>
    <w:rsid w:val="00D37307"/>
    <w:rsid w:val="00D414F6"/>
    <w:rsid w:val="00D575D6"/>
    <w:rsid w:val="00D654C3"/>
    <w:rsid w:val="00D71257"/>
    <w:rsid w:val="00D82A16"/>
    <w:rsid w:val="00DB6180"/>
    <w:rsid w:val="00DC4036"/>
    <w:rsid w:val="00DC5333"/>
    <w:rsid w:val="00DD0B46"/>
    <w:rsid w:val="00DF4681"/>
    <w:rsid w:val="00DF4E5B"/>
    <w:rsid w:val="00E00F93"/>
    <w:rsid w:val="00E0617E"/>
    <w:rsid w:val="00E164E3"/>
    <w:rsid w:val="00E31791"/>
    <w:rsid w:val="00E3366E"/>
    <w:rsid w:val="00E5264E"/>
    <w:rsid w:val="00E541FD"/>
    <w:rsid w:val="00E61435"/>
    <w:rsid w:val="00E62EAC"/>
    <w:rsid w:val="00E671A6"/>
    <w:rsid w:val="00E74641"/>
    <w:rsid w:val="00E838B3"/>
    <w:rsid w:val="00E83DC9"/>
    <w:rsid w:val="00E95E28"/>
    <w:rsid w:val="00E9685F"/>
    <w:rsid w:val="00E974D3"/>
    <w:rsid w:val="00EA4D1D"/>
    <w:rsid w:val="00EB19CC"/>
    <w:rsid w:val="00EB3FF8"/>
    <w:rsid w:val="00EB49BB"/>
    <w:rsid w:val="00EB6755"/>
    <w:rsid w:val="00EB78F4"/>
    <w:rsid w:val="00ED03DA"/>
    <w:rsid w:val="00ED1CD5"/>
    <w:rsid w:val="00ED2E47"/>
    <w:rsid w:val="00ED35BB"/>
    <w:rsid w:val="00ED72FB"/>
    <w:rsid w:val="00EE68B9"/>
    <w:rsid w:val="00F04EE9"/>
    <w:rsid w:val="00F11299"/>
    <w:rsid w:val="00F11356"/>
    <w:rsid w:val="00F17AD6"/>
    <w:rsid w:val="00F220EA"/>
    <w:rsid w:val="00F276B1"/>
    <w:rsid w:val="00F4384F"/>
    <w:rsid w:val="00F670CA"/>
    <w:rsid w:val="00F7313E"/>
    <w:rsid w:val="00F7340F"/>
    <w:rsid w:val="00F75A86"/>
    <w:rsid w:val="00F90170"/>
    <w:rsid w:val="00FA35F3"/>
    <w:rsid w:val="00FA52AC"/>
    <w:rsid w:val="00FA5A3D"/>
    <w:rsid w:val="00FB03D8"/>
    <w:rsid w:val="00FB0A4B"/>
    <w:rsid w:val="00FD1592"/>
    <w:rsid w:val="00FD2A0D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41529"/>
    <w:pPr>
      <w:keepNext/>
      <w:spacing w:after="0" w:line="240" w:lineRule="auto"/>
      <w:ind w:left="720" w:right="-355"/>
      <w:outlineLvl w:val="0"/>
    </w:pPr>
    <w:rPr>
      <w:rFonts w:ascii="Arial" w:eastAsia="Times New Roman" w:hAnsi="Arial" w:cs="Arial"/>
      <w:b/>
      <w:bCs/>
      <w:sz w:val="20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9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4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41529"/>
  </w:style>
  <w:style w:type="paragraph" w:styleId="a4">
    <w:name w:val="footer"/>
    <w:basedOn w:val="a"/>
    <w:uiPriority w:val="99"/>
    <w:unhideWhenUsed/>
    <w:rsid w:val="0084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uiPriority w:val="99"/>
    <w:rsid w:val="00841529"/>
  </w:style>
  <w:style w:type="paragraph" w:styleId="a5">
    <w:name w:val="Balloon Text"/>
    <w:basedOn w:val="a"/>
    <w:semiHidden/>
    <w:unhideWhenUsed/>
    <w:rsid w:val="0084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semiHidden/>
    <w:rsid w:val="0084152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unhideWhenUsed/>
    <w:rsid w:val="00841529"/>
    <w:rPr>
      <w:sz w:val="16"/>
      <w:szCs w:val="16"/>
    </w:rPr>
  </w:style>
  <w:style w:type="paragraph" w:styleId="a7">
    <w:name w:val="annotation text"/>
    <w:basedOn w:val="a"/>
    <w:semiHidden/>
    <w:unhideWhenUsed/>
    <w:rsid w:val="00841529"/>
    <w:rPr>
      <w:sz w:val="20"/>
      <w:szCs w:val="20"/>
    </w:rPr>
  </w:style>
  <w:style w:type="character" w:customStyle="1" w:styleId="Char2">
    <w:name w:val="Κείμενο σχολίου Char"/>
    <w:basedOn w:val="a0"/>
    <w:semiHidden/>
    <w:rsid w:val="00841529"/>
    <w:rPr>
      <w:lang w:eastAsia="en-US"/>
    </w:rPr>
  </w:style>
  <w:style w:type="paragraph" w:styleId="a8">
    <w:name w:val="annotation subject"/>
    <w:basedOn w:val="a7"/>
    <w:next w:val="a7"/>
    <w:semiHidden/>
    <w:unhideWhenUsed/>
    <w:rsid w:val="00841529"/>
    <w:rPr>
      <w:b/>
      <w:bCs/>
    </w:rPr>
  </w:style>
  <w:style w:type="character" w:customStyle="1" w:styleId="Char3">
    <w:name w:val="Θέμα σχολίου Char"/>
    <w:basedOn w:val="Char2"/>
    <w:semiHidden/>
    <w:rsid w:val="00841529"/>
    <w:rPr>
      <w:b/>
      <w:bCs/>
    </w:rPr>
  </w:style>
  <w:style w:type="paragraph" w:styleId="a9">
    <w:name w:val="Body Text Indent"/>
    <w:basedOn w:val="a"/>
    <w:semiHidden/>
    <w:rsid w:val="00841529"/>
    <w:pPr>
      <w:framePr w:w="3601" w:h="765" w:hSpace="180" w:wrap="auto" w:vAnchor="text" w:hAnchor="page" w:x="7121" w:y="2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l-GR"/>
    </w:rPr>
  </w:style>
  <w:style w:type="paragraph" w:styleId="aa">
    <w:name w:val="Block Text"/>
    <w:basedOn w:val="a"/>
    <w:semiHidden/>
    <w:rsid w:val="00841529"/>
    <w:pPr>
      <w:spacing w:after="0" w:line="240" w:lineRule="auto"/>
      <w:ind w:left="-568" w:right="-355"/>
      <w:jc w:val="both"/>
    </w:pPr>
    <w:rPr>
      <w:rFonts w:ascii="Arial" w:eastAsia="Times New Roman" w:hAnsi="Arial" w:cs="Arial"/>
      <w:b/>
      <w:sz w:val="24"/>
      <w:szCs w:val="20"/>
      <w:lang w:eastAsia="el-GR"/>
    </w:rPr>
  </w:style>
  <w:style w:type="paragraph" w:customStyle="1" w:styleId="41">
    <w:name w:val="Επικεφαλίδα 41"/>
    <w:basedOn w:val="4"/>
    <w:autoRedefine/>
    <w:rsid w:val="00393973"/>
    <w:pPr>
      <w:keepLines/>
      <w:numPr>
        <w:ilvl w:val="1"/>
      </w:numPr>
      <w:spacing w:before="120" w:after="120"/>
      <w:ind w:left="360" w:firstLine="360"/>
    </w:pPr>
    <w:rPr>
      <w:rFonts w:ascii="Times New Roman" w:eastAsia="Calibri" w:hAnsi="Times New Roman"/>
      <w:sz w:val="22"/>
      <w:szCs w:val="22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3939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-">
    <w:name w:val="Hyperlink"/>
    <w:basedOn w:val="a0"/>
    <w:uiPriority w:val="99"/>
    <w:unhideWhenUsed/>
    <w:rsid w:val="00D3197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1791"/>
    <w:pPr>
      <w:ind w:left="720"/>
      <w:contextualSpacing/>
    </w:pPr>
  </w:style>
  <w:style w:type="paragraph" w:styleId="ac">
    <w:name w:val="Subtitle"/>
    <w:basedOn w:val="a"/>
    <w:link w:val="Char4"/>
    <w:qFormat/>
    <w:rsid w:val="007022CB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Char4">
    <w:name w:val="Υπότιτλος Char"/>
    <w:basedOn w:val="a0"/>
    <w:link w:val="ac"/>
    <w:rsid w:val="007022CB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24;y%20documents%202\&#935;&#929;&#919;&#931;&#921;&#924;&#913;%20&#917;&#915;&#915;&#929;&#913;&#934;&#913;\&#928;&#929;&#927;&#932;&#933;&#928;&#913;\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EBF556-191E-406E-AFD0-2356B812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</Template>
  <TotalTime>855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1606</CharactersWithSpaces>
  <SharedDoc>false</SharedDoc>
  <HLinks>
    <vt:vector size="6" baseType="variant"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http://www.digifest.info/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Quest User</cp:lastModifiedBy>
  <cp:revision>163</cp:revision>
  <cp:lastPrinted>2014-10-29T14:02:00Z</cp:lastPrinted>
  <dcterms:created xsi:type="dcterms:W3CDTF">2013-12-18T11:29:00Z</dcterms:created>
  <dcterms:modified xsi:type="dcterms:W3CDTF">2015-01-15T13:41:00Z</dcterms:modified>
</cp:coreProperties>
</file>